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0D4DD9BD"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B85A13">
        <w:rPr>
          <w:rFonts w:ascii="Arial" w:hAnsi="Arial" w:cs="Arial"/>
          <w:b/>
          <w:noProof/>
          <w:lang w:eastAsia="en-US"/>
        </w:rPr>
        <w:t>4</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831E2B" w:rsidRPr="00831E2B">
        <w:rPr>
          <w:rFonts w:ascii="Arial" w:hAnsi="Arial" w:cs="Arial"/>
          <w:b/>
          <w:noProof/>
          <w:lang w:eastAsia="ko-KR"/>
        </w:rPr>
        <w:t>R1-2307746</w:t>
      </w:r>
    </w:p>
    <w:p w14:paraId="42CAFC8A" w14:textId="0A717E74" w:rsidR="00AF7772" w:rsidRPr="00EF087F" w:rsidRDefault="00B85A13" w:rsidP="00AF7772">
      <w:pPr>
        <w:widowControl w:val="0"/>
        <w:tabs>
          <w:tab w:val="left" w:pos="1985"/>
        </w:tabs>
        <w:spacing w:afterLines="15" w:after="36"/>
        <w:rPr>
          <w:rFonts w:ascii="Arial" w:hAnsi="Arial" w:cs="Arial"/>
          <w:b/>
          <w:noProof/>
        </w:rPr>
      </w:pPr>
      <w:r w:rsidRPr="00B85A13">
        <w:rPr>
          <w:rFonts w:ascii="Arial" w:eastAsia="MS Mincho" w:hAnsi="Arial" w:cs="Arial"/>
          <w:b/>
          <w:bCs/>
          <w:szCs w:val="24"/>
        </w:rPr>
        <w:t>Toulouse</w:t>
      </w:r>
      <w:r w:rsidR="00733D66" w:rsidRPr="00733D66">
        <w:rPr>
          <w:rFonts w:ascii="Arial" w:eastAsia="MS Mincho" w:hAnsi="Arial" w:cs="Arial"/>
          <w:b/>
          <w:bCs/>
          <w:szCs w:val="24"/>
        </w:rPr>
        <w:t>,</w:t>
      </w:r>
      <w:r>
        <w:rPr>
          <w:rFonts w:ascii="Arial" w:eastAsia="MS Mincho" w:hAnsi="Arial" w:cs="Arial"/>
          <w:b/>
          <w:bCs/>
          <w:szCs w:val="24"/>
        </w:rPr>
        <w:t xml:space="preserve"> France</w:t>
      </w:r>
      <w:r w:rsidR="00151A35">
        <w:rPr>
          <w:rFonts w:ascii="Arial" w:eastAsia="MS Mincho" w:hAnsi="Arial" w:cs="Arial"/>
          <w:b/>
          <w:bCs/>
          <w:szCs w:val="24"/>
        </w:rPr>
        <w:t>, May</w:t>
      </w:r>
      <w:r w:rsidR="00733D66" w:rsidRPr="00733D66">
        <w:rPr>
          <w:rFonts w:ascii="Arial" w:eastAsia="MS Mincho" w:hAnsi="Arial" w:cs="Arial"/>
          <w:b/>
          <w:bCs/>
          <w:szCs w:val="24"/>
        </w:rPr>
        <w:t xml:space="preserve"> </w:t>
      </w:r>
      <w:r w:rsidR="00151A35">
        <w:rPr>
          <w:rFonts w:ascii="Arial" w:eastAsia="MS Mincho" w:hAnsi="Arial" w:cs="Arial"/>
          <w:b/>
          <w:bCs/>
          <w:szCs w:val="24"/>
        </w:rPr>
        <w:t>2</w:t>
      </w:r>
      <w:r>
        <w:rPr>
          <w:rFonts w:ascii="Arial" w:eastAsia="MS Mincho" w:hAnsi="Arial" w:cs="Arial"/>
          <w:b/>
          <w:bCs/>
          <w:szCs w:val="24"/>
        </w:rPr>
        <w:t>1</w:t>
      </w:r>
      <w:r>
        <w:rPr>
          <w:rFonts w:ascii="Arial" w:eastAsia="MS Mincho" w:hAnsi="Arial" w:cs="Arial"/>
          <w:b/>
          <w:bCs/>
          <w:szCs w:val="24"/>
          <w:vertAlign w:val="superscript"/>
        </w:rPr>
        <w:t>st</w:t>
      </w:r>
      <w:r w:rsidR="00733D66" w:rsidRPr="00733D66">
        <w:rPr>
          <w:rFonts w:ascii="Arial" w:eastAsia="MS Mincho" w:hAnsi="Arial" w:cs="Arial"/>
          <w:b/>
          <w:bCs/>
          <w:szCs w:val="24"/>
        </w:rPr>
        <w:t xml:space="preserve"> – </w:t>
      </w:r>
      <w:r w:rsidR="00151A35">
        <w:rPr>
          <w:rFonts w:ascii="Arial" w:eastAsia="MS Mincho" w:hAnsi="Arial" w:cs="Arial"/>
          <w:b/>
          <w:bCs/>
          <w:szCs w:val="24"/>
        </w:rPr>
        <w:t>May</w:t>
      </w:r>
      <w:r w:rsidR="00733D66" w:rsidRPr="00733D66">
        <w:rPr>
          <w:rFonts w:ascii="Arial" w:eastAsia="MS Mincho" w:hAnsi="Arial" w:cs="Arial"/>
          <w:b/>
          <w:bCs/>
          <w:szCs w:val="24"/>
        </w:rPr>
        <w:t xml:space="preserve"> 2</w:t>
      </w:r>
      <w:r>
        <w:rPr>
          <w:rFonts w:ascii="Arial" w:eastAsia="MS Mincho" w:hAnsi="Arial" w:cs="Arial"/>
          <w:b/>
          <w:bCs/>
          <w:szCs w:val="24"/>
        </w:rPr>
        <w:t>5</w:t>
      </w:r>
      <w:r w:rsidR="00733D66" w:rsidRPr="00733D66">
        <w:rPr>
          <w:rFonts w:ascii="Arial" w:eastAsia="MS Mincho" w:hAnsi="Arial" w:cs="Arial"/>
          <w:b/>
          <w:bCs/>
          <w:szCs w:val="24"/>
          <w:vertAlign w:val="superscript"/>
        </w:rPr>
        <w:t>th</w:t>
      </w:r>
      <w:r w:rsidR="00733D66" w:rsidRPr="00733D66">
        <w:rPr>
          <w:rFonts w:ascii="Arial" w:eastAsia="MS Mincho" w:hAnsi="Arial" w:cs="Arial"/>
          <w:b/>
          <w:bCs/>
          <w:szCs w:val="24"/>
        </w:rPr>
        <w:t>, 2023</w:t>
      </w:r>
    </w:p>
    <w:bookmarkEnd w:id="0"/>
    <w:p w14:paraId="00471E17" w14:textId="77777777" w:rsidR="00AF7772" w:rsidRPr="00151A3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1802F488"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2550C7" w:rsidRPr="002550C7">
        <w:rPr>
          <w:rFonts w:cs="Arial"/>
          <w:b/>
          <w:lang w:eastAsia="ko-KR"/>
        </w:rPr>
        <w:t>Discussion on enhanced SL operation on FR2 licensed spectrum</w:t>
      </w:r>
    </w:p>
    <w:p w14:paraId="3EA48139" w14:textId="44E76ACA"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852E62">
        <w:rPr>
          <w:rFonts w:cs="Arial"/>
          <w:b/>
          <w:lang w:eastAsia="ko-KR"/>
        </w:rPr>
        <w:tab/>
      </w:r>
      <w:r w:rsidR="002C5FE2" w:rsidRPr="00852E62">
        <w:rPr>
          <w:rFonts w:cs="Arial" w:hint="eastAsia"/>
          <w:b/>
          <w:lang w:eastAsia="ko-KR"/>
        </w:rPr>
        <w:t>9</w:t>
      </w:r>
      <w:r w:rsidR="003219A3" w:rsidRPr="00852E62">
        <w:rPr>
          <w:rFonts w:cs="Arial"/>
          <w:b/>
          <w:lang w:eastAsia="ko-KR"/>
        </w:rPr>
        <w:t>.</w:t>
      </w:r>
      <w:r w:rsidR="002C5FE2" w:rsidRPr="00852E62">
        <w:rPr>
          <w:rFonts w:cs="Arial" w:hint="eastAsia"/>
          <w:b/>
          <w:lang w:eastAsia="ko-KR"/>
        </w:rPr>
        <w:t>4</w:t>
      </w:r>
      <w:r w:rsidR="00BC6CB7" w:rsidRPr="00852E62">
        <w:rPr>
          <w:rFonts w:cs="Arial"/>
          <w:b/>
          <w:lang w:eastAsia="ko-KR"/>
        </w:rPr>
        <w:t>.</w:t>
      </w:r>
      <w:r w:rsidR="002550C7">
        <w:rPr>
          <w:rFonts w:cs="Arial"/>
          <w:b/>
          <w:lang w:eastAsia="ko-KR"/>
        </w:rPr>
        <w:t>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7381FEB0"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w:t>
      </w:r>
      <w:r w:rsidR="002010BC" w:rsidRPr="00F74739">
        <w:rPr>
          <w:color w:val="000000" w:themeColor="text1"/>
        </w:rPr>
        <w:t xml:space="preserve">agreements </w:t>
      </w:r>
      <w:r w:rsidR="00C4410B" w:rsidRPr="00F74739">
        <w:rPr>
          <w:color w:val="000000" w:themeColor="text1"/>
        </w:rPr>
        <w:t xml:space="preserve">for </w:t>
      </w:r>
      <w:r w:rsidR="002550C7" w:rsidRPr="00F74739">
        <w:rPr>
          <w:color w:val="000000" w:themeColor="text1"/>
        </w:rPr>
        <w:t xml:space="preserve">enhanced </w:t>
      </w:r>
      <w:proofErr w:type="spellStart"/>
      <w:r w:rsidR="002550C7" w:rsidRPr="00F74739">
        <w:rPr>
          <w:color w:val="000000" w:themeColor="text1"/>
        </w:rPr>
        <w:t>sidelink</w:t>
      </w:r>
      <w:proofErr w:type="spellEnd"/>
      <w:r w:rsidR="002550C7" w:rsidRPr="00F74739">
        <w:rPr>
          <w:color w:val="000000" w:themeColor="text1"/>
        </w:rPr>
        <w:t xml:space="preserve"> (SL) operation on FR2 licensed spectrum </w:t>
      </w:r>
      <w:r w:rsidR="00B66CA2" w:rsidRPr="00F74739">
        <w:rPr>
          <w:rFonts w:hint="eastAsia"/>
          <w:color w:val="000000" w:themeColor="text1"/>
          <w:lang w:eastAsia="ko-KR"/>
        </w:rPr>
        <w:t>w</w:t>
      </w:r>
      <w:r w:rsidR="00B66CA2" w:rsidRPr="00F74739">
        <w:rPr>
          <w:color w:val="000000" w:themeColor="text1"/>
          <w:lang w:eastAsia="ko-KR"/>
        </w:rPr>
        <w:t>ere</w:t>
      </w:r>
      <w:r w:rsidR="00534D9F" w:rsidRPr="00F74739">
        <w:rPr>
          <w:color w:val="000000" w:themeColor="text1"/>
        </w:rPr>
        <w:t xml:space="preserve"> made </w:t>
      </w:r>
      <w:r w:rsidRPr="00F74739">
        <w:rPr>
          <w:color w:val="000000" w:themeColor="text1"/>
        </w:rPr>
        <w:t xml:space="preserve">in the </w:t>
      </w:r>
      <w:r w:rsidR="00EB143B" w:rsidRPr="00F74739">
        <w:rPr>
          <w:color w:val="000000" w:themeColor="text1"/>
        </w:rPr>
        <w:t>RAN1#112bis-e</w:t>
      </w:r>
      <w:r w:rsidR="00004953">
        <w:rPr>
          <w:color w:val="000000" w:themeColor="text1"/>
        </w:rPr>
        <w:t xml:space="preserve"> and </w:t>
      </w:r>
      <w:r w:rsidR="00004953">
        <w:rPr>
          <w:color w:val="000000" w:themeColor="text1"/>
          <w:lang w:eastAsia="ko-KR"/>
        </w:rPr>
        <w:t>RAN1#113</w:t>
      </w:r>
      <w:r w:rsidR="005230A3" w:rsidRPr="00F74739">
        <w:rPr>
          <w:color w:val="000000" w:themeColor="text1"/>
        </w:rPr>
        <w:t xml:space="preserve"> meetings</w:t>
      </w:r>
      <w:r w:rsidR="00004953">
        <w:rPr>
          <w:color w:val="000000" w:themeColor="text1"/>
        </w:rPr>
        <w:t xml:space="preserve"> </w:t>
      </w:r>
      <w:r w:rsidR="00004953">
        <w:rPr>
          <w:color w:val="000000" w:themeColor="text1"/>
        </w:rPr>
        <w:fldChar w:fldCharType="begin"/>
      </w:r>
      <w:r w:rsidR="00004953">
        <w:rPr>
          <w:color w:val="000000" w:themeColor="text1"/>
        </w:rPr>
        <w:instrText xml:space="preserve"> REF _Ref133779190 \r \h </w:instrText>
      </w:r>
      <w:r w:rsidR="00004953">
        <w:rPr>
          <w:color w:val="000000" w:themeColor="text1"/>
        </w:rPr>
      </w:r>
      <w:r w:rsidR="00004953">
        <w:rPr>
          <w:color w:val="000000" w:themeColor="text1"/>
        </w:rPr>
        <w:fldChar w:fldCharType="separate"/>
      </w:r>
      <w:r w:rsidR="00004953">
        <w:rPr>
          <w:color w:val="000000" w:themeColor="text1"/>
        </w:rPr>
        <w:t>[1]</w:t>
      </w:r>
      <w:r w:rsidR="00004953">
        <w:rPr>
          <w:color w:val="000000" w:themeColor="text1"/>
        </w:rPr>
        <w:fldChar w:fldCharType="end"/>
      </w:r>
      <w:r w:rsidR="00004953">
        <w:rPr>
          <w:color w:val="000000" w:themeColor="text1"/>
        </w:rPr>
        <w:fldChar w:fldCharType="begin"/>
      </w:r>
      <w:r w:rsidR="00004953">
        <w:rPr>
          <w:color w:val="000000" w:themeColor="text1"/>
        </w:rPr>
        <w:instrText xml:space="preserve"> REF _Ref142599134 \r \h </w:instrText>
      </w:r>
      <w:r w:rsidR="00004953">
        <w:rPr>
          <w:color w:val="000000" w:themeColor="text1"/>
        </w:rPr>
      </w:r>
      <w:r w:rsidR="00004953">
        <w:rPr>
          <w:color w:val="000000" w:themeColor="text1"/>
        </w:rPr>
        <w:fldChar w:fldCharType="separate"/>
      </w:r>
      <w:r w:rsidR="00004953">
        <w:rPr>
          <w:color w:val="000000" w:themeColor="text1"/>
        </w:rPr>
        <w:t>[2]</w:t>
      </w:r>
      <w:r w:rsidR="00004953">
        <w:rPr>
          <w:color w:val="000000" w:themeColor="text1"/>
        </w:rPr>
        <w:fldChar w:fldCharType="end"/>
      </w:r>
      <w:r w:rsidR="001F0D91" w:rsidRPr="00F7473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270D762E" w14:textId="4E13D324" w:rsidR="00EB143B" w:rsidRPr="00996862" w:rsidRDefault="00EB143B" w:rsidP="007A3453">
            <w:pPr>
              <w:spacing w:after="0" w:line="240" w:lineRule="auto"/>
              <w:jc w:val="left"/>
              <w:rPr>
                <w:rFonts w:ascii="Times" w:eastAsia="바탕" w:hAnsi="Times"/>
                <w:b/>
                <w:szCs w:val="22"/>
                <w:shd w:val="clear" w:color="auto" w:fill="9999FF"/>
                <w:lang w:val="en-GB" w:eastAsia="zh-CN"/>
              </w:rPr>
            </w:pPr>
            <w:r w:rsidRPr="00996862">
              <w:rPr>
                <w:rFonts w:ascii="Times" w:eastAsia="바탕" w:hAnsi="Times"/>
                <w:b/>
                <w:szCs w:val="22"/>
                <w:highlight w:val="green"/>
                <w:shd w:val="clear" w:color="auto" w:fill="9999FF"/>
                <w:lang w:val="en-GB" w:eastAsia="zh-CN"/>
              </w:rPr>
              <w:t xml:space="preserve">Agreement </w:t>
            </w:r>
            <w:r w:rsidRPr="00996862">
              <w:rPr>
                <w:rFonts w:ascii="Times" w:eastAsia="바탕" w:hAnsi="Times"/>
                <w:b/>
                <w:szCs w:val="22"/>
                <w:highlight w:val="green"/>
                <w:shd w:val="clear" w:color="auto" w:fill="9999FF"/>
                <w:lang w:val="en-GB" w:eastAsia="zh-CN"/>
              </w:rPr>
              <w:fldChar w:fldCharType="begin"/>
            </w:r>
            <w:r w:rsidRPr="00996862">
              <w:rPr>
                <w:rFonts w:ascii="Times" w:eastAsia="바탕" w:hAnsi="Times"/>
                <w:b/>
                <w:szCs w:val="22"/>
                <w:highlight w:val="green"/>
                <w:shd w:val="clear" w:color="auto" w:fill="9999FF"/>
                <w:lang w:val="en-GB" w:eastAsia="zh-CN"/>
              </w:rPr>
              <w:instrText xml:space="preserve"> REF _Ref133779190 \r \h </w:instrText>
            </w:r>
            <w:r w:rsidR="007A3453" w:rsidRPr="00996862">
              <w:rPr>
                <w:rFonts w:ascii="Times" w:eastAsia="바탕" w:hAnsi="Times"/>
                <w:b/>
                <w:szCs w:val="22"/>
                <w:highlight w:val="green"/>
                <w:shd w:val="clear" w:color="auto" w:fill="9999FF"/>
                <w:lang w:val="en-GB" w:eastAsia="zh-CN"/>
              </w:rPr>
              <w:instrText xml:space="preserve"> \* MERGEFORMAT </w:instrText>
            </w:r>
            <w:r w:rsidRPr="00996862">
              <w:rPr>
                <w:rFonts w:ascii="Times" w:eastAsia="바탕" w:hAnsi="Times"/>
                <w:b/>
                <w:szCs w:val="22"/>
                <w:highlight w:val="green"/>
                <w:shd w:val="clear" w:color="auto" w:fill="9999FF"/>
                <w:lang w:val="en-GB" w:eastAsia="zh-CN"/>
              </w:rPr>
            </w:r>
            <w:r w:rsidRPr="00996862">
              <w:rPr>
                <w:rFonts w:ascii="Times" w:eastAsia="바탕" w:hAnsi="Times"/>
                <w:b/>
                <w:szCs w:val="22"/>
                <w:highlight w:val="green"/>
                <w:shd w:val="clear" w:color="auto" w:fill="9999FF"/>
                <w:lang w:val="en-GB" w:eastAsia="zh-CN"/>
              </w:rPr>
              <w:fldChar w:fldCharType="separate"/>
            </w:r>
            <w:r w:rsidR="00004953">
              <w:rPr>
                <w:rFonts w:ascii="Times" w:eastAsia="바탕" w:hAnsi="Times"/>
                <w:b/>
                <w:szCs w:val="22"/>
                <w:highlight w:val="green"/>
                <w:shd w:val="clear" w:color="auto" w:fill="9999FF"/>
                <w:lang w:val="en-GB" w:eastAsia="zh-CN"/>
              </w:rPr>
              <w:t>[1]</w:t>
            </w:r>
            <w:r w:rsidRPr="00996862">
              <w:rPr>
                <w:rFonts w:ascii="Times" w:eastAsia="바탕" w:hAnsi="Times"/>
                <w:b/>
                <w:szCs w:val="22"/>
                <w:highlight w:val="green"/>
                <w:shd w:val="clear" w:color="auto" w:fill="9999FF"/>
                <w:lang w:val="en-GB" w:eastAsia="zh-CN"/>
              </w:rPr>
              <w:fldChar w:fldCharType="end"/>
            </w:r>
            <w:r w:rsidRPr="00996862">
              <w:rPr>
                <w:rFonts w:ascii="Times" w:eastAsia="바탕" w:hAnsi="Times"/>
                <w:b/>
                <w:szCs w:val="22"/>
                <w:highlight w:val="green"/>
                <w:shd w:val="clear" w:color="auto" w:fill="9999FF"/>
                <w:lang w:val="en-GB" w:eastAsia="zh-CN"/>
              </w:rPr>
              <w:t>:</w:t>
            </w:r>
          </w:p>
          <w:p w14:paraId="6D4A2F1A" w14:textId="083654C0" w:rsidR="00BF284C" w:rsidRPr="00996862" w:rsidRDefault="00BF284C" w:rsidP="007A3453">
            <w:pPr>
              <w:spacing w:after="0" w:line="240" w:lineRule="auto"/>
              <w:rPr>
                <w:szCs w:val="22"/>
                <w:lang w:eastAsia="zh-CN"/>
              </w:rPr>
            </w:pPr>
            <w:r w:rsidRPr="00996862">
              <w:rPr>
                <w:iCs/>
                <w:szCs w:val="22"/>
              </w:rPr>
              <w:t xml:space="preserve">Consider one or more of the following </w:t>
            </w:r>
            <w:bookmarkStart w:id="3" w:name="_Hlk134807413"/>
            <w:r w:rsidRPr="00996862">
              <w:rPr>
                <w:iCs/>
                <w:szCs w:val="22"/>
              </w:rPr>
              <w:t xml:space="preserve">items as </w:t>
            </w:r>
            <w:proofErr w:type="spellStart"/>
            <w:r w:rsidRPr="00996862">
              <w:rPr>
                <w:iCs/>
                <w:szCs w:val="22"/>
              </w:rPr>
              <w:t>sidelink</w:t>
            </w:r>
            <w:proofErr w:type="spellEnd"/>
            <w:r w:rsidRPr="00996862">
              <w:rPr>
                <w:iCs/>
                <w:szCs w:val="22"/>
              </w:rPr>
              <w:t xml:space="preserve"> beam reporting contents for beam maintenance</w:t>
            </w:r>
            <w:bookmarkEnd w:id="3"/>
            <w:r w:rsidRPr="00996862">
              <w:rPr>
                <w:iCs/>
                <w:szCs w:val="22"/>
              </w:rPr>
              <w:t>:</w:t>
            </w:r>
          </w:p>
          <w:p w14:paraId="51FDDDF9" w14:textId="77777777" w:rsidR="00BF284C" w:rsidRPr="00996862" w:rsidRDefault="00BF284C" w:rsidP="007A3453">
            <w:pPr>
              <w:numPr>
                <w:ilvl w:val="0"/>
                <w:numId w:val="41"/>
              </w:numPr>
              <w:spacing w:after="0" w:line="240" w:lineRule="auto"/>
              <w:jc w:val="left"/>
              <w:rPr>
                <w:bCs/>
                <w:iCs/>
                <w:szCs w:val="22"/>
              </w:rPr>
            </w:pPr>
            <w:r w:rsidRPr="00996862">
              <w:rPr>
                <w:bCs/>
                <w:iCs/>
                <w:szCs w:val="22"/>
              </w:rPr>
              <w:t>Beam indication (e.g., CRI)</w:t>
            </w:r>
          </w:p>
          <w:p w14:paraId="13397818" w14:textId="77777777" w:rsidR="00BF284C" w:rsidRPr="00996862" w:rsidRDefault="00BF284C" w:rsidP="007A3453">
            <w:pPr>
              <w:numPr>
                <w:ilvl w:val="0"/>
                <w:numId w:val="41"/>
              </w:numPr>
              <w:spacing w:after="0" w:line="240" w:lineRule="auto"/>
              <w:jc w:val="left"/>
              <w:rPr>
                <w:bCs/>
                <w:iCs/>
                <w:szCs w:val="22"/>
              </w:rPr>
            </w:pPr>
            <w:r w:rsidRPr="00996862">
              <w:rPr>
                <w:bCs/>
                <w:iCs/>
                <w:szCs w:val="22"/>
              </w:rPr>
              <w:t>L1-RSRP</w:t>
            </w:r>
          </w:p>
          <w:p w14:paraId="1EC0F402" w14:textId="77777777" w:rsidR="00BF284C" w:rsidRPr="00996862" w:rsidRDefault="00BF284C" w:rsidP="007A3453">
            <w:pPr>
              <w:numPr>
                <w:ilvl w:val="0"/>
                <w:numId w:val="41"/>
              </w:numPr>
              <w:spacing w:after="0" w:line="240" w:lineRule="auto"/>
              <w:jc w:val="left"/>
              <w:rPr>
                <w:bCs/>
                <w:iCs/>
                <w:szCs w:val="22"/>
              </w:rPr>
            </w:pPr>
            <w:r w:rsidRPr="00996862">
              <w:rPr>
                <w:bCs/>
                <w:iCs/>
                <w:szCs w:val="22"/>
              </w:rPr>
              <w:t>FFS: L1-SINR or other reporting contents if necessary enhancement is identified. </w:t>
            </w:r>
          </w:p>
          <w:p w14:paraId="6B5DA88C" w14:textId="77777777" w:rsidR="00BF284C" w:rsidRPr="00996862" w:rsidRDefault="00BF284C" w:rsidP="007A3453">
            <w:pPr>
              <w:numPr>
                <w:ilvl w:val="0"/>
                <w:numId w:val="41"/>
              </w:numPr>
              <w:spacing w:after="0" w:line="240" w:lineRule="auto"/>
              <w:jc w:val="left"/>
              <w:rPr>
                <w:bCs/>
                <w:iCs/>
                <w:szCs w:val="22"/>
              </w:rPr>
            </w:pPr>
            <w:r w:rsidRPr="00996862">
              <w:rPr>
                <w:bCs/>
                <w:iCs/>
                <w:szCs w:val="22"/>
              </w:rPr>
              <w:t>Note: This does not preclude performing beam maintenance without any beam reporting</w:t>
            </w:r>
          </w:p>
          <w:p w14:paraId="0317E911" w14:textId="77777777" w:rsidR="00BF284C" w:rsidRPr="00996862" w:rsidRDefault="00BF284C" w:rsidP="007A3453">
            <w:pPr>
              <w:spacing w:after="0" w:line="240" w:lineRule="auto"/>
              <w:rPr>
                <w:szCs w:val="22"/>
                <w:lang w:eastAsia="x-none"/>
              </w:rPr>
            </w:pPr>
          </w:p>
          <w:p w14:paraId="1ADAC06C" w14:textId="0364D9A9" w:rsidR="00F74739" w:rsidRPr="00996862" w:rsidRDefault="00F74739" w:rsidP="007A3453">
            <w:pPr>
              <w:spacing w:after="0" w:line="240" w:lineRule="auto"/>
              <w:jc w:val="left"/>
              <w:rPr>
                <w:rFonts w:ascii="Times" w:eastAsia="바탕" w:hAnsi="Times"/>
                <w:b/>
                <w:szCs w:val="22"/>
                <w:shd w:val="clear" w:color="auto" w:fill="9999FF"/>
                <w:lang w:val="en-GB" w:eastAsia="zh-CN"/>
              </w:rPr>
            </w:pPr>
            <w:r w:rsidRPr="00996862">
              <w:rPr>
                <w:rFonts w:ascii="Times" w:eastAsia="바탕" w:hAnsi="Times"/>
                <w:b/>
                <w:szCs w:val="22"/>
                <w:highlight w:val="green"/>
                <w:shd w:val="clear" w:color="auto" w:fill="9999FF"/>
                <w:lang w:val="en-GB" w:eastAsia="zh-CN"/>
              </w:rPr>
              <w:t xml:space="preserve">Agreement </w:t>
            </w:r>
            <w:r w:rsidRPr="00996862">
              <w:rPr>
                <w:rFonts w:ascii="Times" w:eastAsia="바탕" w:hAnsi="Times"/>
                <w:b/>
                <w:szCs w:val="22"/>
                <w:highlight w:val="green"/>
                <w:shd w:val="clear" w:color="auto" w:fill="9999FF"/>
                <w:lang w:val="en-GB" w:eastAsia="zh-CN"/>
              </w:rPr>
              <w:fldChar w:fldCharType="begin"/>
            </w:r>
            <w:r w:rsidRPr="00996862">
              <w:rPr>
                <w:rFonts w:ascii="Times" w:eastAsia="바탕" w:hAnsi="Times"/>
                <w:b/>
                <w:szCs w:val="22"/>
                <w:highlight w:val="green"/>
                <w:shd w:val="clear" w:color="auto" w:fill="9999FF"/>
                <w:lang w:val="en-GB" w:eastAsia="zh-CN"/>
              </w:rPr>
              <w:instrText xml:space="preserve"> REF _Ref133779190 \r \h </w:instrText>
            </w:r>
            <w:r w:rsidR="007A3453" w:rsidRPr="00996862">
              <w:rPr>
                <w:rFonts w:ascii="Times" w:eastAsia="바탕" w:hAnsi="Times"/>
                <w:b/>
                <w:szCs w:val="22"/>
                <w:highlight w:val="green"/>
                <w:shd w:val="clear" w:color="auto" w:fill="9999FF"/>
                <w:lang w:val="en-GB" w:eastAsia="zh-CN"/>
              </w:rPr>
              <w:instrText xml:space="preserve"> \* MERGEFORMAT </w:instrText>
            </w:r>
            <w:r w:rsidRPr="00996862">
              <w:rPr>
                <w:rFonts w:ascii="Times" w:eastAsia="바탕" w:hAnsi="Times"/>
                <w:b/>
                <w:szCs w:val="22"/>
                <w:highlight w:val="green"/>
                <w:shd w:val="clear" w:color="auto" w:fill="9999FF"/>
                <w:lang w:val="en-GB" w:eastAsia="zh-CN"/>
              </w:rPr>
            </w:r>
            <w:r w:rsidRPr="00996862">
              <w:rPr>
                <w:rFonts w:ascii="Times" w:eastAsia="바탕" w:hAnsi="Times"/>
                <w:b/>
                <w:szCs w:val="22"/>
                <w:highlight w:val="green"/>
                <w:shd w:val="clear" w:color="auto" w:fill="9999FF"/>
                <w:lang w:val="en-GB" w:eastAsia="zh-CN"/>
              </w:rPr>
              <w:fldChar w:fldCharType="separate"/>
            </w:r>
            <w:r w:rsidR="00004953">
              <w:rPr>
                <w:rFonts w:ascii="Times" w:eastAsia="바탕" w:hAnsi="Times"/>
                <w:b/>
                <w:szCs w:val="22"/>
                <w:highlight w:val="green"/>
                <w:shd w:val="clear" w:color="auto" w:fill="9999FF"/>
                <w:lang w:val="en-GB" w:eastAsia="zh-CN"/>
              </w:rPr>
              <w:t>[1]</w:t>
            </w:r>
            <w:r w:rsidRPr="00996862">
              <w:rPr>
                <w:rFonts w:ascii="Times" w:eastAsia="바탕" w:hAnsi="Times"/>
                <w:b/>
                <w:szCs w:val="22"/>
                <w:highlight w:val="green"/>
                <w:shd w:val="clear" w:color="auto" w:fill="9999FF"/>
                <w:lang w:val="en-GB" w:eastAsia="zh-CN"/>
              </w:rPr>
              <w:fldChar w:fldCharType="end"/>
            </w:r>
            <w:r w:rsidRPr="00996862">
              <w:rPr>
                <w:rFonts w:ascii="Times" w:eastAsia="바탕" w:hAnsi="Times"/>
                <w:b/>
                <w:szCs w:val="22"/>
                <w:highlight w:val="green"/>
                <w:shd w:val="clear" w:color="auto" w:fill="9999FF"/>
                <w:lang w:val="en-GB" w:eastAsia="zh-CN"/>
              </w:rPr>
              <w:t>:</w:t>
            </w:r>
          </w:p>
          <w:p w14:paraId="1D703C62" w14:textId="77777777" w:rsidR="00BF284C" w:rsidRPr="00996862" w:rsidRDefault="00BF284C" w:rsidP="007A3453">
            <w:pPr>
              <w:spacing w:after="0" w:line="240" w:lineRule="auto"/>
              <w:rPr>
                <w:szCs w:val="22"/>
              </w:rPr>
            </w:pPr>
            <w:r w:rsidRPr="00996862">
              <w:rPr>
                <w:iCs/>
                <w:szCs w:val="22"/>
              </w:rPr>
              <w:t xml:space="preserve">The container(s) of </w:t>
            </w:r>
            <w:proofErr w:type="spellStart"/>
            <w:r w:rsidRPr="00996862">
              <w:rPr>
                <w:iCs/>
                <w:szCs w:val="22"/>
              </w:rPr>
              <w:t>sidelink</w:t>
            </w:r>
            <w:proofErr w:type="spellEnd"/>
            <w:r w:rsidRPr="00996862">
              <w:rPr>
                <w:iCs/>
                <w:szCs w:val="22"/>
              </w:rPr>
              <w:t xml:space="preserve"> beam reporting for beam maintenance is at least selected from the following options:</w:t>
            </w:r>
          </w:p>
          <w:p w14:paraId="75C92B8D" w14:textId="77777777" w:rsidR="00BF284C" w:rsidRPr="00996862" w:rsidRDefault="00BF284C" w:rsidP="007A3453">
            <w:pPr>
              <w:numPr>
                <w:ilvl w:val="0"/>
                <w:numId w:val="41"/>
              </w:numPr>
              <w:spacing w:after="0" w:line="240" w:lineRule="auto"/>
              <w:jc w:val="left"/>
              <w:rPr>
                <w:bCs/>
                <w:iCs/>
                <w:szCs w:val="22"/>
              </w:rPr>
            </w:pPr>
            <w:r w:rsidRPr="00996862">
              <w:rPr>
                <w:bCs/>
                <w:iCs/>
                <w:szCs w:val="22"/>
              </w:rPr>
              <w:t>Option 1: SL PHY layer signal (e.g., PSFCH, SCI)</w:t>
            </w:r>
          </w:p>
          <w:p w14:paraId="4198CA04" w14:textId="77777777" w:rsidR="00BF284C" w:rsidRPr="00996862" w:rsidRDefault="00BF284C" w:rsidP="007A3453">
            <w:pPr>
              <w:numPr>
                <w:ilvl w:val="0"/>
                <w:numId w:val="41"/>
              </w:numPr>
              <w:spacing w:after="0" w:line="240" w:lineRule="auto"/>
              <w:jc w:val="left"/>
              <w:rPr>
                <w:bCs/>
                <w:iCs/>
                <w:szCs w:val="22"/>
              </w:rPr>
            </w:pPr>
            <w:r w:rsidRPr="00996862">
              <w:rPr>
                <w:bCs/>
                <w:iCs/>
                <w:szCs w:val="22"/>
              </w:rPr>
              <w:t>Option 2: SL MAC CE</w:t>
            </w:r>
          </w:p>
          <w:p w14:paraId="4540C33A" w14:textId="77777777" w:rsidR="00EB143B" w:rsidRPr="00996862" w:rsidRDefault="00BF284C" w:rsidP="007A3453">
            <w:pPr>
              <w:numPr>
                <w:ilvl w:val="0"/>
                <w:numId w:val="41"/>
              </w:numPr>
              <w:spacing w:after="0" w:line="240" w:lineRule="auto"/>
              <w:jc w:val="left"/>
              <w:rPr>
                <w:bCs/>
                <w:iCs/>
                <w:szCs w:val="22"/>
              </w:rPr>
            </w:pPr>
            <w:r w:rsidRPr="00996862">
              <w:rPr>
                <w:bCs/>
                <w:iCs/>
                <w:szCs w:val="22"/>
              </w:rPr>
              <w:t xml:space="preserve">FFS: PC5-RRC, Signaling over </w:t>
            </w:r>
            <w:proofErr w:type="spellStart"/>
            <w:r w:rsidRPr="00996862">
              <w:rPr>
                <w:bCs/>
                <w:iCs/>
                <w:szCs w:val="22"/>
              </w:rPr>
              <w:t>Uu</w:t>
            </w:r>
            <w:proofErr w:type="spellEnd"/>
            <w:r w:rsidRPr="00996862">
              <w:rPr>
                <w:bCs/>
                <w:iCs/>
                <w:szCs w:val="22"/>
              </w:rPr>
              <w:t xml:space="preserve"> link (e.g., UCI)</w:t>
            </w:r>
          </w:p>
          <w:p w14:paraId="50C4FF86" w14:textId="77777777" w:rsidR="007A3453" w:rsidRPr="007A3453" w:rsidRDefault="007A3453" w:rsidP="007A3453">
            <w:pPr>
              <w:spacing w:after="0" w:line="240" w:lineRule="auto"/>
              <w:jc w:val="left"/>
              <w:rPr>
                <w:rFonts w:eastAsia="MS Mincho"/>
                <w:bCs/>
                <w:iCs/>
                <w:szCs w:val="22"/>
              </w:rPr>
            </w:pPr>
          </w:p>
          <w:p w14:paraId="308B9711" w14:textId="205A41CD" w:rsidR="007A3453" w:rsidRPr="007A3453" w:rsidRDefault="007A3453" w:rsidP="007A3453">
            <w:pPr>
              <w:spacing w:after="0" w:line="240" w:lineRule="auto"/>
              <w:jc w:val="left"/>
              <w:rPr>
                <w:rFonts w:ascii="Times" w:eastAsia="바탕" w:hAnsi="Times"/>
                <w:b/>
                <w:szCs w:val="22"/>
                <w:shd w:val="clear" w:color="auto" w:fill="9999FF"/>
                <w:lang w:val="en-GB" w:eastAsia="zh-CN"/>
              </w:rPr>
            </w:pPr>
            <w:r w:rsidRPr="007A3453">
              <w:rPr>
                <w:rFonts w:ascii="Times" w:eastAsia="바탕" w:hAnsi="Times"/>
                <w:b/>
                <w:szCs w:val="22"/>
                <w:highlight w:val="green"/>
                <w:shd w:val="clear" w:color="auto" w:fill="9999FF"/>
                <w:lang w:val="en-GB" w:eastAsia="zh-CN"/>
              </w:rPr>
              <w:t xml:space="preserve">Agreement </w:t>
            </w:r>
            <w:r w:rsidRPr="007A3453">
              <w:rPr>
                <w:rFonts w:ascii="Times" w:eastAsia="바탕" w:hAnsi="Times"/>
                <w:b/>
                <w:szCs w:val="22"/>
                <w:highlight w:val="green"/>
                <w:shd w:val="clear" w:color="auto" w:fill="9999FF"/>
                <w:lang w:val="en-GB" w:eastAsia="zh-CN"/>
              </w:rPr>
              <w:fldChar w:fldCharType="begin"/>
            </w:r>
            <w:r w:rsidRPr="007A3453">
              <w:rPr>
                <w:rFonts w:ascii="Times" w:eastAsia="바탕" w:hAnsi="Times"/>
                <w:b/>
                <w:szCs w:val="22"/>
                <w:highlight w:val="green"/>
                <w:shd w:val="clear" w:color="auto" w:fill="9999FF"/>
                <w:lang w:val="en-GB" w:eastAsia="zh-CN"/>
              </w:rPr>
              <w:instrText xml:space="preserve"> REF _Ref142599134 \r \h </w:instrText>
            </w:r>
            <w:r>
              <w:rPr>
                <w:rFonts w:ascii="Times" w:eastAsia="바탕" w:hAnsi="Times"/>
                <w:b/>
                <w:szCs w:val="22"/>
                <w:highlight w:val="green"/>
                <w:shd w:val="clear" w:color="auto" w:fill="9999FF"/>
                <w:lang w:val="en-GB" w:eastAsia="zh-CN"/>
              </w:rPr>
              <w:instrText xml:space="preserve"> \* MERGEFORMAT </w:instrText>
            </w:r>
            <w:r w:rsidRPr="007A3453">
              <w:rPr>
                <w:rFonts w:ascii="Times" w:eastAsia="바탕" w:hAnsi="Times"/>
                <w:b/>
                <w:szCs w:val="22"/>
                <w:highlight w:val="green"/>
                <w:shd w:val="clear" w:color="auto" w:fill="9999FF"/>
                <w:lang w:val="en-GB" w:eastAsia="zh-CN"/>
              </w:rPr>
            </w:r>
            <w:r w:rsidRPr="007A3453">
              <w:rPr>
                <w:rFonts w:ascii="Times" w:eastAsia="바탕" w:hAnsi="Times"/>
                <w:b/>
                <w:szCs w:val="22"/>
                <w:highlight w:val="green"/>
                <w:shd w:val="clear" w:color="auto" w:fill="9999FF"/>
                <w:lang w:val="en-GB" w:eastAsia="zh-CN"/>
              </w:rPr>
              <w:fldChar w:fldCharType="separate"/>
            </w:r>
            <w:r w:rsidR="00004953">
              <w:rPr>
                <w:rFonts w:ascii="Times" w:eastAsia="바탕" w:hAnsi="Times"/>
                <w:b/>
                <w:szCs w:val="22"/>
                <w:highlight w:val="green"/>
                <w:shd w:val="clear" w:color="auto" w:fill="9999FF"/>
                <w:lang w:val="en-GB" w:eastAsia="zh-CN"/>
              </w:rPr>
              <w:t>[2]</w:t>
            </w:r>
            <w:r w:rsidRPr="007A3453">
              <w:rPr>
                <w:rFonts w:ascii="Times" w:eastAsia="바탕" w:hAnsi="Times"/>
                <w:b/>
                <w:szCs w:val="22"/>
                <w:highlight w:val="green"/>
                <w:shd w:val="clear" w:color="auto" w:fill="9999FF"/>
                <w:lang w:val="en-GB" w:eastAsia="zh-CN"/>
              </w:rPr>
              <w:fldChar w:fldCharType="end"/>
            </w:r>
            <w:r w:rsidRPr="007A3453">
              <w:rPr>
                <w:rFonts w:ascii="Times" w:eastAsia="바탕" w:hAnsi="Times"/>
                <w:b/>
                <w:szCs w:val="22"/>
                <w:highlight w:val="green"/>
                <w:shd w:val="clear" w:color="auto" w:fill="9999FF"/>
                <w:lang w:val="en-GB" w:eastAsia="zh-CN"/>
              </w:rPr>
              <w:t>:</w:t>
            </w:r>
          </w:p>
          <w:p w14:paraId="7CF30E92" w14:textId="77777777" w:rsidR="007A3453" w:rsidRPr="007A3453" w:rsidRDefault="007A3453" w:rsidP="007A3453">
            <w:pPr>
              <w:spacing w:after="0" w:line="240" w:lineRule="auto"/>
              <w:rPr>
                <w:iCs/>
                <w:szCs w:val="22"/>
              </w:rPr>
            </w:pPr>
            <w:r w:rsidRPr="007A3453">
              <w:rPr>
                <w:iCs/>
                <w:szCs w:val="22"/>
              </w:rPr>
              <w:t xml:space="preserve">In the candidate procedure </w:t>
            </w:r>
            <w:proofErr w:type="gramStart"/>
            <w:r w:rsidRPr="007A3453">
              <w:rPr>
                <w:iCs/>
                <w:szCs w:val="22"/>
              </w:rPr>
              <w:t>where</w:t>
            </w:r>
            <w:proofErr w:type="gramEnd"/>
            <w:r w:rsidRPr="007A3453">
              <w:rPr>
                <w:iCs/>
                <w:szCs w:val="22"/>
              </w:rPr>
              <w:t xml:space="preserve"> initial beam pairing is performed before </w:t>
            </w:r>
            <w:proofErr w:type="spellStart"/>
            <w:r w:rsidRPr="007A3453">
              <w:rPr>
                <w:iCs/>
                <w:szCs w:val="22"/>
              </w:rPr>
              <w:t>sidelink</w:t>
            </w:r>
            <w:proofErr w:type="spellEnd"/>
            <w:r w:rsidRPr="007A3453">
              <w:rPr>
                <w:iCs/>
                <w:szCs w:val="22"/>
              </w:rPr>
              <w:t xml:space="preserve"> unicast link establishment,</w:t>
            </w:r>
          </w:p>
          <w:p w14:paraId="1382FF69" w14:textId="77777777" w:rsidR="007A3453" w:rsidRPr="007A3453" w:rsidRDefault="007A3453" w:rsidP="007A3453">
            <w:pPr>
              <w:numPr>
                <w:ilvl w:val="0"/>
                <w:numId w:val="43"/>
              </w:numPr>
              <w:spacing w:after="0" w:line="240" w:lineRule="auto"/>
              <w:rPr>
                <w:iCs/>
                <w:szCs w:val="22"/>
                <w:lang w:eastAsia="x-none"/>
              </w:rPr>
            </w:pPr>
            <w:r w:rsidRPr="007A3453">
              <w:rPr>
                <w:iCs/>
                <w:szCs w:val="22"/>
                <w:lang w:eastAsia="x-none"/>
              </w:rPr>
              <w:t xml:space="preserve">In step 1, </w:t>
            </w:r>
          </w:p>
          <w:p w14:paraId="238D291A" w14:textId="77777777" w:rsidR="007A3453" w:rsidRPr="007A3453" w:rsidRDefault="007A3453" w:rsidP="007A3453">
            <w:pPr>
              <w:numPr>
                <w:ilvl w:val="1"/>
                <w:numId w:val="43"/>
              </w:numPr>
              <w:spacing w:after="0" w:line="240" w:lineRule="auto"/>
              <w:rPr>
                <w:iCs/>
                <w:szCs w:val="22"/>
                <w:lang w:eastAsia="x-none"/>
              </w:rPr>
            </w:pPr>
            <w:r w:rsidRPr="007A3453">
              <w:rPr>
                <w:iCs/>
                <w:szCs w:val="22"/>
                <w:lang w:eastAsia="x-none"/>
              </w:rPr>
              <w:t xml:space="preserve">the </w:t>
            </w:r>
            <w:r w:rsidRPr="007A3453">
              <w:rPr>
                <w:szCs w:val="22"/>
                <w:lang w:eastAsia="x-none"/>
              </w:rPr>
              <w:t>applicable reference signal is selected based on</w:t>
            </w:r>
          </w:p>
          <w:p w14:paraId="796E88A2"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Alt 1-1: S-SSB or its modified format</w:t>
            </w:r>
          </w:p>
          <w:p w14:paraId="207CA5EA"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Alt 1-2: standalone SL CSI-RS or its modified format</w:t>
            </w:r>
          </w:p>
          <w:p w14:paraId="68F5CD9C" w14:textId="77777777" w:rsidR="007A3453" w:rsidRPr="007A3453" w:rsidRDefault="007A3453" w:rsidP="007A3453">
            <w:pPr>
              <w:numPr>
                <w:ilvl w:val="2"/>
                <w:numId w:val="43"/>
              </w:numPr>
              <w:spacing w:after="0" w:line="240" w:lineRule="auto"/>
              <w:rPr>
                <w:iCs/>
                <w:szCs w:val="22"/>
                <w:lang w:val="fr-FR" w:eastAsia="x-none"/>
              </w:rPr>
            </w:pPr>
            <w:r w:rsidRPr="007A3453">
              <w:rPr>
                <w:rFonts w:hint="eastAsia"/>
                <w:iCs/>
                <w:szCs w:val="22"/>
                <w:lang w:val="fr-FR" w:eastAsia="x-none"/>
              </w:rPr>
              <w:t>A</w:t>
            </w:r>
            <w:r w:rsidRPr="007A3453">
              <w:rPr>
                <w:iCs/>
                <w:szCs w:val="22"/>
                <w:lang w:val="fr-FR" w:eastAsia="x-none"/>
              </w:rPr>
              <w:t>lt 1-3: non-standalone SL CSI-RS</w:t>
            </w:r>
          </w:p>
          <w:p w14:paraId="38DDBE14" w14:textId="77777777" w:rsidR="007A3453" w:rsidRPr="007A3453" w:rsidRDefault="007A3453" w:rsidP="007A3453">
            <w:pPr>
              <w:numPr>
                <w:ilvl w:val="3"/>
                <w:numId w:val="43"/>
              </w:numPr>
              <w:spacing w:after="0" w:line="240" w:lineRule="auto"/>
              <w:rPr>
                <w:iCs/>
                <w:szCs w:val="22"/>
                <w:lang w:eastAsia="x-none"/>
              </w:rPr>
            </w:pPr>
            <w:r w:rsidRPr="007A3453">
              <w:rPr>
                <w:iCs/>
                <w:szCs w:val="22"/>
                <w:lang w:eastAsia="x-none"/>
              </w:rPr>
              <w:t xml:space="preserve">Note: standalone SL CSI-RS transmission means at least no accompanying </w:t>
            </w:r>
            <w:proofErr w:type="spellStart"/>
            <w:r w:rsidRPr="007A3453">
              <w:rPr>
                <w:iCs/>
                <w:szCs w:val="22"/>
                <w:lang w:eastAsia="x-none"/>
              </w:rPr>
              <w:t>sidelink</w:t>
            </w:r>
            <w:proofErr w:type="spellEnd"/>
            <w:r w:rsidRPr="007A3453">
              <w:rPr>
                <w:iCs/>
                <w:szCs w:val="22"/>
                <w:lang w:eastAsia="x-none"/>
              </w:rPr>
              <w:t xml:space="preserve"> data (SL MAC SDU) transmissions in the same slot. FFS: accompanying SCI(s) or SL MAC CE transmissions or PSFCH.</w:t>
            </w:r>
          </w:p>
          <w:p w14:paraId="2DD1C807" w14:textId="77777777" w:rsidR="007A3453" w:rsidRPr="007A3453" w:rsidRDefault="007A3453" w:rsidP="007A3453">
            <w:pPr>
              <w:numPr>
                <w:ilvl w:val="2"/>
                <w:numId w:val="43"/>
              </w:numPr>
              <w:spacing w:after="0" w:line="240" w:lineRule="auto"/>
              <w:rPr>
                <w:iCs/>
                <w:szCs w:val="22"/>
                <w:lang w:eastAsia="x-none"/>
              </w:rPr>
            </w:pPr>
            <w:r w:rsidRPr="007A3453">
              <w:rPr>
                <w:rFonts w:hint="eastAsia"/>
                <w:iCs/>
                <w:szCs w:val="22"/>
                <w:lang w:eastAsia="x-none"/>
              </w:rPr>
              <w:t>A</w:t>
            </w:r>
            <w:r w:rsidRPr="007A3453">
              <w:rPr>
                <w:iCs/>
                <w:szCs w:val="22"/>
                <w:lang w:eastAsia="x-none"/>
              </w:rPr>
              <w:t>lt 1-4: PSCCH/PSSCH DMRS</w:t>
            </w:r>
          </w:p>
          <w:p w14:paraId="63F38850" w14:textId="77777777" w:rsidR="007A3453" w:rsidRPr="007A3453" w:rsidRDefault="007A3453" w:rsidP="007A3453">
            <w:pPr>
              <w:numPr>
                <w:ilvl w:val="1"/>
                <w:numId w:val="43"/>
              </w:numPr>
              <w:spacing w:after="0" w:line="240" w:lineRule="auto"/>
              <w:rPr>
                <w:iCs/>
                <w:szCs w:val="22"/>
                <w:lang w:eastAsia="x-none"/>
              </w:rPr>
            </w:pPr>
            <w:r w:rsidRPr="007A3453">
              <w:rPr>
                <w:iCs/>
                <w:szCs w:val="22"/>
                <w:lang w:eastAsia="x-none"/>
              </w:rPr>
              <w:t xml:space="preserve">the </w:t>
            </w:r>
            <w:r w:rsidRPr="007A3453">
              <w:rPr>
                <w:szCs w:val="22"/>
                <w:lang w:eastAsia="x-none"/>
              </w:rPr>
              <w:t>reference signals are sent</w:t>
            </w:r>
          </w:p>
          <w:p w14:paraId="10C141C1" w14:textId="77777777" w:rsidR="007A3453" w:rsidRPr="007A3453" w:rsidRDefault="007A3453" w:rsidP="007A3453">
            <w:pPr>
              <w:numPr>
                <w:ilvl w:val="2"/>
                <w:numId w:val="43"/>
              </w:numPr>
              <w:spacing w:after="0" w:line="240" w:lineRule="auto"/>
              <w:rPr>
                <w:iCs/>
                <w:szCs w:val="22"/>
                <w:lang w:eastAsia="x-none"/>
              </w:rPr>
            </w:pPr>
            <w:r w:rsidRPr="007A3453">
              <w:rPr>
                <w:rFonts w:hint="eastAsia"/>
                <w:iCs/>
                <w:szCs w:val="22"/>
                <w:lang w:eastAsia="x-none"/>
              </w:rPr>
              <w:t>A</w:t>
            </w:r>
            <w:r w:rsidRPr="007A3453">
              <w:rPr>
                <w:iCs/>
                <w:szCs w:val="22"/>
                <w:lang w:eastAsia="x-none"/>
              </w:rPr>
              <w:t xml:space="preserve">lt 2-0: </w:t>
            </w:r>
            <w:proofErr w:type="spellStart"/>
            <w:r w:rsidRPr="007A3453">
              <w:rPr>
                <w:iCs/>
                <w:szCs w:val="22"/>
                <w:lang w:eastAsia="x-none"/>
              </w:rPr>
              <w:t>aperiodically</w:t>
            </w:r>
            <w:proofErr w:type="spellEnd"/>
          </w:p>
          <w:p w14:paraId="610430AC"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Alt 2-1: periodically</w:t>
            </w:r>
          </w:p>
          <w:p w14:paraId="78CC3316"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Alt 2-2: semi-persistent with activation and deactivation</w:t>
            </w:r>
          </w:p>
          <w:p w14:paraId="4CD0D5D1" w14:textId="77777777" w:rsidR="007A3453" w:rsidRPr="007A3453" w:rsidRDefault="007A3453" w:rsidP="007A3453">
            <w:pPr>
              <w:numPr>
                <w:ilvl w:val="3"/>
                <w:numId w:val="43"/>
              </w:numPr>
              <w:spacing w:after="0" w:line="240" w:lineRule="auto"/>
              <w:rPr>
                <w:iCs/>
                <w:szCs w:val="22"/>
                <w:lang w:eastAsia="x-none"/>
              </w:rPr>
            </w:pPr>
            <w:r w:rsidRPr="007A3453">
              <w:rPr>
                <w:iCs/>
                <w:szCs w:val="22"/>
                <w:lang w:eastAsia="x-none"/>
              </w:rPr>
              <w:t>FFS details of activation/deactivation</w:t>
            </w:r>
          </w:p>
          <w:p w14:paraId="02A79277" w14:textId="77777777" w:rsidR="007A3453" w:rsidRPr="007A3453" w:rsidRDefault="007A3453" w:rsidP="007A3453">
            <w:pPr>
              <w:numPr>
                <w:ilvl w:val="1"/>
                <w:numId w:val="43"/>
              </w:numPr>
              <w:spacing w:after="0" w:line="240" w:lineRule="auto"/>
              <w:rPr>
                <w:iCs/>
                <w:szCs w:val="22"/>
                <w:lang w:eastAsia="x-none"/>
              </w:rPr>
            </w:pPr>
            <w:r w:rsidRPr="007A3453">
              <w:rPr>
                <w:iCs/>
                <w:szCs w:val="22"/>
                <w:lang w:eastAsia="x-none"/>
              </w:rPr>
              <w:t>FFS resources and resource allocation of reference signal</w:t>
            </w:r>
          </w:p>
          <w:p w14:paraId="71AA830B" w14:textId="77777777" w:rsidR="007A3453" w:rsidRPr="007A3453" w:rsidRDefault="007A3453" w:rsidP="007A3453">
            <w:pPr>
              <w:numPr>
                <w:ilvl w:val="1"/>
                <w:numId w:val="43"/>
              </w:numPr>
              <w:spacing w:after="0" w:line="240" w:lineRule="auto"/>
              <w:rPr>
                <w:iCs/>
                <w:szCs w:val="22"/>
                <w:lang w:eastAsia="x-none"/>
              </w:rPr>
            </w:pPr>
            <w:r w:rsidRPr="007A3453">
              <w:rPr>
                <w:rFonts w:hint="eastAsia"/>
                <w:iCs/>
                <w:szCs w:val="22"/>
                <w:lang w:eastAsia="x-none"/>
              </w:rPr>
              <w:t>F</w:t>
            </w:r>
            <w:r w:rsidRPr="007A3453">
              <w:rPr>
                <w:iCs/>
                <w:szCs w:val="22"/>
                <w:lang w:eastAsia="x-none"/>
              </w:rPr>
              <w:t>FS: if CSI-RS is used, whether UE1 transmits other information associated with the CSI-RS</w:t>
            </w:r>
          </w:p>
          <w:p w14:paraId="35723675" w14:textId="77777777" w:rsidR="007A3453" w:rsidRPr="007A3453" w:rsidRDefault="007A3453" w:rsidP="007A3453">
            <w:pPr>
              <w:numPr>
                <w:ilvl w:val="0"/>
                <w:numId w:val="43"/>
              </w:numPr>
              <w:spacing w:after="0" w:line="240" w:lineRule="auto"/>
              <w:rPr>
                <w:iCs/>
                <w:szCs w:val="22"/>
                <w:lang w:eastAsia="x-none"/>
              </w:rPr>
            </w:pPr>
            <w:r w:rsidRPr="007A3453">
              <w:rPr>
                <w:iCs/>
                <w:szCs w:val="22"/>
                <w:lang w:eastAsia="x-none"/>
              </w:rPr>
              <w:t>In step 2,</w:t>
            </w:r>
            <w:r w:rsidRPr="007A3453">
              <w:rPr>
                <w:szCs w:val="22"/>
                <w:lang w:eastAsia="x-none"/>
              </w:rPr>
              <w:t xml:space="preserve"> </w:t>
            </w:r>
          </w:p>
          <w:p w14:paraId="79A001D7" w14:textId="77777777" w:rsidR="007A3453" w:rsidRPr="007A3453" w:rsidRDefault="007A3453" w:rsidP="007A3453">
            <w:pPr>
              <w:numPr>
                <w:ilvl w:val="1"/>
                <w:numId w:val="43"/>
              </w:numPr>
              <w:spacing w:after="0" w:line="240" w:lineRule="auto"/>
              <w:rPr>
                <w:iCs/>
                <w:szCs w:val="22"/>
                <w:lang w:eastAsia="x-none"/>
              </w:rPr>
            </w:pPr>
            <w:r w:rsidRPr="007A3453">
              <w:rPr>
                <w:iCs/>
                <w:szCs w:val="22"/>
                <w:lang w:eastAsia="x-none"/>
              </w:rPr>
              <w:t>UE1’s transmit beam and UE2’s receive beam are determined by UE2 as the pair with the RSRP measurement satisfying certain condition(s)</w:t>
            </w:r>
          </w:p>
          <w:p w14:paraId="0A737F0F"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lastRenderedPageBreak/>
              <w:t>FFS details of condition(s)</w:t>
            </w:r>
          </w:p>
          <w:p w14:paraId="0BDE0FEF" w14:textId="77777777" w:rsidR="007A3453" w:rsidRPr="007A3453" w:rsidRDefault="007A3453" w:rsidP="007A3453">
            <w:pPr>
              <w:numPr>
                <w:ilvl w:val="2"/>
                <w:numId w:val="43"/>
              </w:numPr>
              <w:spacing w:after="0" w:line="240" w:lineRule="auto"/>
              <w:rPr>
                <w:iCs/>
                <w:szCs w:val="22"/>
                <w:lang w:eastAsia="x-none"/>
              </w:rPr>
            </w:pPr>
            <w:r w:rsidRPr="007A3453">
              <w:rPr>
                <w:rFonts w:hint="eastAsia"/>
                <w:iCs/>
                <w:szCs w:val="22"/>
                <w:lang w:eastAsia="x-none"/>
              </w:rPr>
              <w:t>F</w:t>
            </w:r>
            <w:r w:rsidRPr="007A3453">
              <w:rPr>
                <w:iCs/>
                <w:szCs w:val="22"/>
                <w:lang w:eastAsia="x-none"/>
              </w:rPr>
              <w:t>FS explicit or implicit determination of UE1 transmit beam by UE2</w:t>
            </w:r>
          </w:p>
          <w:p w14:paraId="6116011D" w14:textId="77777777" w:rsidR="007A3453" w:rsidRPr="007A3453" w:rsidRDefault="007A3453" w:rsidP="007A3453">
            <w:pPr>
              <w:numPr>
                <w:ilvl w:val="1"/>
                <w:numId w:val="43"/>
              </w:numPr>
              <w:spacing w:after="0" w:line="240" w:lineRule="auto"/>
              <w:rPr>
                <w:iCs/>
                <w:szCs w:val="22"/>
                <w:lang w:eastAsia="x-none"/>
              </w:rPr>
            </w:pPr>
            <w:r w:rsidRPr="007A3453">
              <w:rPr>
                <w:iCs/>
                <w:szCs w:val="22"/>
                <w:lang w:eastAsia="x-none"/>
              </w:rPr>
              <w:t>UE2’s transmit beam is at least determined as the one corresponding to determined UE2’s receive beam, at least if beam correspondence is assumed</w:t>
            </w:r>
          </w:p>
          <w:p w14:paraId="2435A5B4"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 xml:space="preserve">FFS </w:t>
            </w:r>
            <w:proofErr w:type="gramStart"/>
            <w:r w:rsidRPr="007A3453">
              <w:rPr>
                <w:iCs/>
                <w:szCs w:val="22"/>
                <w:lang w:eastAsia="x-none"/>
              </w:rPr>
              <w:t>other</w:t>
            </w:r>
            <w:proofErr w:type="gramEnd"/>
            <w:r w:rsidRPr="007A3453">
              <w:rPr>
                <w:iCs/>
                <w:szCs w:val="22"/>
                <w:lang w:eastAsia="x-none"/>
              </w:rPr>
              <w:t xml:space="preserve"> scheme</w:t>
            </w:r>
          </w:p>
          <w:p w14:paraId="3922C102" w14:textId="77777777" w:rsidR="007A3453" w:rsidRPr="007A3453" w:rsidRDefault="007A3453" w:rsidP="007A3453">
            <w:pPr>
              <w:numPr>
                <w:ilvl w:val="0"/>
                <w:numId w:val="43"/>
              </w:numPr>
              <w:spacing w:after="0" w:line="240" w:lineRule="auto"/>
              <w:rPr>
                <w:iCs/>
                <w:szCs w:val="22"/>
                <w:lang w:eastAsia="x-none"/>
              </w:rPr>
            </w:pPr>
            <w:r w:rsidRPr="007A3453">
              <w:rPr>
                <w:iCs/>
                <w:szCs w:val="22"/>
                <w:lang w:eastAsia="x-none"/>
              </w:rPr>
              <w:t xml:space="preserve">In step 3, </w:t>
            </w:r>
          </w:p>
          <w:p w14:paraId="055342AC" w14:textId="77777777" w:rsidR="007A3453" w:rsidRPr="007A3453" w:rsidRDefault="007A3453" w:rsidP="007A3453">
            <w:pPr>
              <w:numPr>
                <w:ilvl w:val="1"/>
                <w:numId w:val="43"/>
              </w:numPr>
              <w:spacing w:after="0" w:line="240" w:lineRule="auto"/>
              <w:rPr>
                <w:iCs/>
                <w:szCs w:val="22"/>
                <w:lang w:eastAsia="x-none"/>
              </w:rPr>
            </w:pPr>
            <w:r w:rsidRPr="007A3453">
              <w:rPr>
                <w:iCs/>
                <w:szCs w:val="22"/>
                <w:lang w:eastAsia="x-none"/>
              </w:rPr>
              <w:t>UE2’s beam reporting is associated with determined UE1’s transmit beam.</w:t>
            </w:r>
          </w:p>
          <w:p w14:paraId="663164E6"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FFS details of association</w:t>
            </w:r>
          </w:p>
          <w:p w14:paraId="0FF8B009"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FFS details of beam reporting</w:t>
            </w:r>
          </w:p>
          <w:p w14:paraId="52861300" w14:textId="77777777" w:rsidR="007A3453" w:rsidRPr="007A3453" w:rsidRDefault="007A3453" w:rsidP="007A3453">
            <w:pPr>
              <w:numPr>
                <w:ilvl w:val="2"/>
                <w:numId w:val="43"/>
              </w:numPr>
              <w:spacing w:after="0" w:line="240" w:lineRule="auto"/>
              <w:rPr>
                <w:iCs/>
                <w:szCs w:val="22"/>
                <w:lang w:eastAsia="x-none"/>
              </w:rPr>
            </w:pPr>
            <w:r w:rsidRPr="007A3453">
              <w:rPr>
                <w:iCs/>
                <w:szCs w:val="22"/>
                <w:lang w:eastAsia="x-none"/>
              </w:rPr>
              <w:t>Note: this does not preclude beam reporting in the link establishment message.</w:t>
            </w:r>
          </w:p>
          <w:p w14:paraId="7C93B6A5" w14:textId="77777777" w:rsidR="007A3453" w:rsidRPr="007A3453" w:rsidRDefault="007A3453" w:rsidP="007A3453">
            <w:pPr>
              <w:numPr>
                <w:ilvl w:val="1"/>
                <w:numId w:val="43"/>
              </w:numPr>
              <w:spacing w:after="0" w:line="240" w:lineRule="auto"/>
              <w:rPr>
                <w:iCs/>
                <w:szCs w:val="22"/>
                <w:lang w:eastAsia="x-none"/>
              </w:rPr>
            </w:pPr>
            <w:r w:rsidRPr="007A3453">
              <w:rPr>
                <w:rFonts w:hint="eastAsia"/>
                <w:iCs/>
                <w:szCs w:val="22"/>
                <w:lang w:eastAsia="x-none"/>
              </w:rPr>
              <w:t>F</w:t>
            </w:r>
            <w:r w:rsidRPr="007A3453">
              <w:rPr>
                <w:iCs/>
                <w:szCs w:val="22"/>
                <w:lang w:eastAsia="x-none"/>
              </w:rPr>
              <w:t xml:space="preserve">FS: how UE1 determines </w:t>
            </w:r>
            <w:proofErr w:type="gramStart"/>
            <w:r w:rsidRPr="007A3453">
              <w:rPr>
                <w:iCs/>
                <w:szCs w:val="22"/>
                <w:lang w:eastAsia="x-none"/>
              </w:rPr>
              <w:t>its</w:t>
            </w:r>
            <w:proofErr w:type="gramEnd"/>
            <w:r w:rsidRPr="007A3453">
              <w:rPr>
                <w:iCs/>
                <w:szCs w:val="22"/>
                <w:lang w:eastAsia="x-none"/>
              </w:rPr>
              <w:t xml:space="preserve"> transmit beam if it receives different beam reporting from different UEs</w:t>
            </w:r>
          </w:p>
          <w:p w14:paraId="49D2DB5E" w14:textId="77777777" w:rsidR="007A3453" w:rsidRPr="007A3453" w:rsidRDefault="007A3453" w:rsidP="007A3453">
            <w:pPr>
              <w:numPr>
                <w:ilvl w:val="0"/>
                <w:numId w:val="43"/>
              </w:numPr>
              <w:spacing w:after="0" w:line="240" w:lineRule="auto"/>
              <w:rPr>
                <w:iCs/>
                <w:szCs w:val="22"/>
                <w:lang w:eastAsia="x-none"/>
              </w:rPr>
            </w:pPr>
            <w:r w:rsidRPr="007A3453">
              <w:rPr>
                <w:iCs/>
                <w:szCs w:val="22"/>
                <w:lang w:eastAsia="x-none"/>
              </w:rPr>
              <w:t xml:space="preserve">FFS: whether/how to avoid unnecessary beam measurement and reporting from multiple UEs; </w:t>
            </w:r>
          </w:p>
          <w:p w14:paraId="596C913D" w14:textId="77777777" w:rsidR="002028B4" w:rsidRDefault="002028B4" w:rsidP="008F4642">
            <w:pPr>
              <w:spacing w:after="0" w:line="240" w:lineRule="auto"/>
              <w:rPr>
                <w:bCs/>
                <w:lang w:eastAsia="x-none"/>
              </w:rPr>
            </w:pPr>
          </w:p>
          <w:p w14:paraId="3CD37A1E" w14:textId="5D089573" w:rsidR="008F4642" w:rsidRPr="007A3453" w:rsidRDefault="008F4642" w:rsidP="008F4642">
            <w:pPr>
              <w:spacing w:after="0" w:line="240" w:lineRule="auto"/>
              <w:jc w:val="left"/>
              <w:rPr>
                <w:rFonts w:ascii="Times" w:eastAsia="바탕" w:hAnsi="Times"/>
                <w:b/>
                <w:szCs w:val="22"/>
                <w:shd w:val="clear" w:color="auto" w:fill="9999FF"/>
                <w:lang w:val="en-GB" w:eastAsia="zh-CN"/>
              </w:rPr>
            </w:pPr>
            <w:r w:rsidRPr="007A3453">
              <w:rPr>
                <w:rFonts w:ascii="Times" w:eastAsia="바탕" w:hAnsi="Times"/>
                <w:b/>
                <w:szCs w:val="22"/>
                <w:highlight w:val="green"/>
                <w:shd w:val="clear" w:color="auto" w:fill="9999FF"/>
                <w:lang w:val="en-GB" w:eastAsia="zh-CN"/>
              </w:rPr>
              <w:t xml:space="preserve">Agreement </w:t>
            </w:r>
            <w:r w:rsidRPr="007A3453">
              <w:rPr>
                <w:rFonts w:ascii="Times" w:eastAsia="바탕" w:hAnsi="Times"/>
                <w:b/>
                <w:szCs w:val="22"/>
                <w:highlight w:val="green"/>
                <w:shd w:val="clear" w:color="auto" w:fill="9999FF"/>
                <w:lang w:val="en-GB" w:eastAsia="zh-CN"/>
              </w:rPr>
              <w:fldChar w:fldCharType="begin"/>
            </w:r>
            <w:r w:rsidRPr="007A3453">
              <w:rPr>
                <w:rFonts w:ascii="Times" w:eastAsia="바탕" w:hAnsi="Times"/>
                <w:b/>
                <w:szCs w:val="22"/>
                <w:highlight w:val="green"/>
                <w:shd w:val="clear" w:color="auto" w:fill="9999FF"/>
                <w:lang w:val="en-GB" w:eastAsia="zh-CN"/>
              </w:rPr>
              <w:instrText xml:space="preserve"> REF _Ref142599134 \r \h </w:instrText>
            </w:r>
            <w:r>
              <w:rPr>
                <w:rFonts w:ascii="Times" w:eastAsia="바탕" w:hAnsi="Times"/>
                <w:b/>
                <w:szCs w:val="22"/>
                <w:highlight w:val="green"/>
                <w:shd w:val="clear" w:color="auto" w:fill="9999FF"/>
                <w:lang w:val="en-GB" w:eastAsia="zh-CN"/>
              </w:rPr>
              <w:instrText xml:space="preserve"> \* MERGEFORMAT </w:instrText>
            </w:r>
            <w:r w:rsidRPr="007A3453">
              <w:rPr>
                <w:rFonts w:ascii="Times" w:eastAsia="바탕" w:hAnsi="Times"/>
                <w:b/>
                <w:szCs w:val="22"/>
                <w:highlight w:val="green"/>
                <w:shd w:val="clear" w:color="auto" w:fill="9999FF"/>
                <w:lang w:val="en-GB" w:eastAsia="zh-CN"/>
              </w:rPr>
            </w:r>
            <w:r w:rsidRPr="007A3453">
              <w:rPr>
                <w:rFonts w:ascii="Times" w:eastAsia="바탕" w:hAnsi="Times"/>
                <w:b/>
                <w:szCs w:val="22"/>
                <w:highlight w:val="green"/>
                <w:shd w:val="clear" w:color="auto" w:fill="9999FF"/>
                <w:lang w:val="en-GB" w:eastAsia="zh-CN"/>
              </w:rPr>
              <w:fldChar w:fldCharType="separate"/>
            </w:r>
            <w:r w:rsidR="00004953">
              <w:rPr>
                <w:rFonts w:ascii="Times" w:eastAsia="바탕" w:hAnsi="Times"/>
                <w:b/>
                <w:szCs w:val="22"/>
                <w:highlight w:val="green"/>
                <w:shd w:val="clear" w:color="auto" w:fill="9999FF"/>
                <w:lang w:val="en-GB" w:eastAsia="zh-CN"/>
              </w:rPr>
              <w:t>[2]</w:t>
            </w:r>
            <w:r w:rsidRPr="007A3453">
              <w:rPr>
                <w:rFonts w:ascii="Times" w:eastAsia="바탕" w:hAnsi="Times"/>
                <w:b/>
                <w:szCs w:val="22"/>
                <w:highlight w:val="green"/>
                <w:shd w:val="clear" w:color="auto" w:fill="9999FF"/>
                <w:lang w:val="en-GB" w:eastAsia="zh-CN"/>
              </w:rPr>
              <w:fldChar w:fldCharType="end"/>
            </w:r>
            <w:r w:rsidRPr="007A3453">
              <w:rPr>
                <w:rFonts w:ascii="Times" w:eastAsia="바탕" w:hAnsi="Times"/>
                <w:b/>
                <w:szCs w:val="22"/>
                <w:highlight w:val="green"/>
                <w:shd w:val="clear" w:color="auto" w:fill="9999FF"/>
                <w:lang w:val="en-GB" w:eastAsia="zh-CN"/>
              </w:rPr>
              <w:t>:</w:t>
            </w:r>
          </w:p>
          <w:p w14:paraId="410B3220" w14:textId="18009B74" w:rsidR="002028B4" w:rsidRPr="008F4642" w:rsidRDefault="002028B4" w:rsidP="002028B4">
            <w:pPr>
              <w:spacing w:after="0" w:line="240" w:lineRule="auto"/>
              <w:rPr>
                <w:rFonts w:eastAsia="MS Mincho"/>
                <w:iCs/>
              </w:rPr>
            </w:pPr>
            <w:r w:rsidRPr="0089390C">
              <w:rPr>
                <w:iCs/>
              </w:rPr>
              <w:t xml:space="preserve">In the candidate procedure </w:t>
            </w:r>
            <w:proofErr w:type="gramStart"/>
            <w:r w:rsidRPr="0089390C">
              <w:rPr>
                <w:iCs/>
              </w:rPr>
              <w:t>where</w:t>
            </w:r>
            <w:proofErr w:type="gramEnd"/>
            <w:r w:rsidRPr="0089390C">
              <w:rPr>
                <w:iCs/>
              </w:rPr>
              <w:t xml:space="preserve"> initial beam pairing starts after </w:t>
            </w:r>
            <w:proofErr w:type="spellStart"/>
            <w:r w:rsidRPr="0089390C">
              <w:rPr>
                <w:iCs/>
              </w:rPr>
              <w:t>sidelink</w:t>
            </w:r>
            <w:proofErr w:type="spellEnd"/>
            <w:r w:rsidRPr="0089390C">
              <w:rPr>
                <w:iCs/>
              </w:rPr>
              <w:t xml:space="preserve"> unicast link establishment (if feasible), the initial beam pairing follows a similar procedure as beam maintenance.</w:t>
            </w:r>
          </w:p>
        </w:tc>
      </w:tr>
    </w:tbl>
    <w:p w14:paraId="3700563B" w14:textId="029C22A9" w:rsidR="00CF6FD0" w:rsidRDefault="00CF6FD0" w:rsidP="00017BEE">
      <w:pPr>
        <w:widowControl w:val="0"/>
        <w:autoSpaceDE w:val="0"/>
        <w:autoSpaceDN w:val="0"/>
        <w:spacing w:after="120" w:line="276" w:lineRule="auto"/>
        <w:rPr>
          <w:rFonts w:ascii="Times" w:eastAsia="맑은 고딕" w:hAnsi="Times" w:cs="Times"/>
          <w:kern w:val="2"/>
          <w:szCs w:val="22"/>
          <w:lang w:eastAsia="ko-KR"/>
        </w:rPr>
      </w:pPr>
    </w:p>
    <w:p w14:paraId="679BF162" w14:textId="3A34B1CC"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w:t>
      </w:r>
      <w:r w:rsidR="00900CE1">
        <w:rPr>
          <w:rFonts w:ascii="Times" w:eastAsia="맑은 고딕" w:hAnsi="Times" w:cs="Times"/>
          <w:kern w:val="2"/>
          <w:szCs w:val="22"/>
          <w:lang w:eastAsia="ko-KR"/>
        </w:rPr>
        <w:t xml:space="preserve"> </w:t>
      </w:r>
      <w:r w:rsidR="00900CE1" w:rsidRPr="00900CE1">
        <w:rPr>
          <w:rFonts w:ascii="Times" w:eastAsia="맑은 고딕" w:hAnsi="Times" w:cs="Times"/>
          <w:kern w:val="2"/>
          <w:szCs w:val="22"/>
          <w:lang w:eastAsia="ko-KR"/>
        </w:rPr>
        <w:t>enhanced SL operation on FR2 licensed spectrum</w:t>
      </w:r>
      <w:r w:rsidR="00497C48">
        <w:rPr>
          <w:rFonts w:ascii="Times" w:eastAsia="맑은 고딕" w:hAnsi="Times" w:cs="Times"/>
          <w:kern w:val="2"/>
          <w:szCs w:val="22"/>
          <w:lang w:eastAsia="ko-KR"/>
        </w:rPr>
        <w:t>.</w:t>
      </w:r>
    </w:p>
    <w:p w14:paraId="7278002A" w14:textId="77777777" w:rsidR="006247C3" w:rsidRDefault="006247C3" w:rsidP="00017BEE">
      <w:pPr>
        <w:widowControl w:val="0"/>
        <w:autoSpaceDE w:val="0"/>
        <w:autoSpaceDN w:val="0"/>
        <w:spacing w:after="120" w:line="276" w:lineRule="auto"/>
        <w:rPr>
          <w:rFonts w:ascii="Times" w:eastAsia="맑은 고딕" w:hAnsi="Times" w:cs="Times"/>
          <w:kern w:val="2"/>
          <w:szCs w:val="22"/>
          <w:lang w:eastAsia="ko-KR"/>
        </w:rPr>
      </w:pPr>
    </w:p>
    <w:bookmarkEnd w:id="1"/>
    <w:p w14:paraId="249AD77B" w14:textId="77F404B0" w:rsidR="00A36514" w:rsidRDefault="008325E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8325E2">
        <w:rPr>
          <w:sz w:val="36"/>
          <w:lang w:eastAsia="ko-KR"/>
        </w:rPr>
        <w:t>Initial beam pairing</w:t>
      </w:r>
    </w:p>
    <w:p w14:paraId="71895324" w14:textId="3C879A20" w:rsidR="00D124CD" w:rsidRPr="003F542E" w:rsidRDefault="00D124CD" w:rsidP="00D124CD">
      <w:pPr>
        <w:spacing w:after="120"/>
        <w:rPr>
          <w:color w:val="000000" w:themeColor="text1"/>
          <w:lang w:eastAsia="ko-KR"/>
        </w:rPr>
      </w:pPr>
      <w:r w:rsidRPr="003F542E">
        <w:rPr>
          <w:color w:val="000000" w:themeColor="text1"/>
          <w:lang w:eastAsia="ko-KR"/>
        </w:rPr>
        <w:t xml:space="preserve">During the </w:t>
      </w:r>
      <w:r w:rsidR="00E708D9">
        <w:rPr>
          <w:color w:val="000000" w:themeColor="text1"/>
          <w:lang w:eastAsia="ko-KR"/>
        </w:rPr>
        <w:t>last</w:t>
      </w:r>
      <w:r w:rsidRPr="003F542E">
        <w:rPr>
          <w:color w:val="000000" w:themeColor="text1"/>
          <w:lang w:eastAsia="ko-KR"/>
        </w:rPr>
        <w:t xml:space="preserve"> meeting</w:t>
      </w:r>
      <w:r w:rsidR="00D60EBF">
        <w:rPr>
          <w:color w:val="000000" w:themeColor="text1"/>
          <w:lang w:eastAsia="ko-KR"/>
        </w:rPr>
        <w:t xml:space="preserve"> </w:t>
      </w:r>
      <w:r w:rsidR="00D60EBF">
        <w:rPr>
          <w:color w:val="000000" w:themeColor="text1"/>
          <w:lang w:eastAsia="ko-KR"/>
        </w:rPr>
        <w:fldChar w:fldCharType="begin"/>
      </w:r>
      <w:r w:rsidR="00D60EBF">
        <w:rPr>
          <w:color w:val="000000" w:themeColor="text1"/>
          <w:lang w:eastAsia="ko-KR"/>
        </w:rPr>
        <w:instrText xml:space="preserve"> REF _Ref142599134 \r \h </w:instrText>
      </w:r>
      <w:r w:rsidR="00D60EBF">
        <w:rPr>
          <w:color w:val="000000" w:themeColor="text1"/>
          <w:lang w:eastAsia="ko-KR"/>
        </w:rPr>
      </w:r>
      <w:r w:rsidR="00D60EBF">
        <w:rPr>
          <w:color w:val="000000" w:themeColor="text1"/>
          <w:lang w:eastAsia="ko-KR"/>
        </w:rPr>
        <w:fldChar w:fldCharType="separate"/>
      </w:r>
      <w:r w:rsidR="00004953">
        <w:rPr>
          <w:color w:val="000000" w:themeColor="text1"/>
          <w:lang w:eastAsia="ko-KR"/>
        </w:rPr>
        <w:t>[2]</w:t>
      </w:r>
      <w:r w:rsidR="00D60EBF">
        <w:rPr>
          <w:color w:val="000000" w:themeColor="text1"/>
          <w:lang w:eastAsia="ko-KR"/>
        </w:rPr>
        <w:fldChar w:fldCharType="end"/>
      </w:r>
      <w:r w:rsidRPr="003F542E">
        <w:rPr>
          <w:color w:val="000000" w:themeColor="text1"/>
          <w:lang w:eastAsia="ko-KR"/>
        </w:rPr>
        <w:t xml:space="preserve">, three candidate procedures </w:t>
      </w:r>
      <w:r w:rsidR="003A71E0">
        <w:rPr>
          <w:color w:val="000000" w:themeColor="text1"/>
          <w:lang w:eastAsia="ko-KR"/>
        </w:rPr>
        <w:t>for</w:t>
      </w:r>
      <w:r w:rsidRPr="003F542E">
        <w:rPr>
          <w:color w:val="000000" w:themeColor="text1"/>
          <w:lang w:eastAsia="ko-KR"/>
        </w:rPr>
        <w:t xml:space="preserve"> initial beam</w:t>
      </w:r>
      <w:r w:rsidR="00FE62C8">
        <w:rPr>
          <w:color w:val="000000" w:themeColor="text1"/>
          <w:lang w:eastAsia="ko-KR"/>
        </w:rPr>
        <w:t>-pairing</w:t>
      </w:r>
      <w:r w:rsidRPr="003F542E">
        <w:rPr>
          <w:color w:val="000000" w:themeColor="text1"/>
          <w:lang w:eastAsia="ko-KR"/>
        </w:rPr>
        <w:t xml:space="preserve"> were discussed:</w:t>
      </w:r>
    </w:p>
    <w:p w14:paraId="3C478A68" w14:textId="368710A7" w:rsidR="00D124CD" w:rsidRPr="003F542E" w:rsidRDefault="00D124CD" w:rsidP="00634851">
      <w:pPr>
        <w:pStyle w:val="afb"/>
        <w:numPr>
          <w:ilvl w:val="0"/>
          <w:numId w:val="45"/>
        </w:numPr>
        <w:ind w:leftChars="0" w:hanging="357"/>
        <w:rPr>
          <w:color w:val="000000" w:themeColor="text1"/>
          <w:lang w:eastAsia="ko-KR"/>
        </w:rPr>
      </w:pPr>
      <w:r w:rsidRPr="003F542E">
        <w:rPr>
          <w:color w:val="000000" w:themeColor="text1"/>
          <w:lang w:eastAsia="ko-KR"/>
        </w:rPr>
        <w:t>Ca</w:t>
      </w:r>
      <w:r w:rsidR="00AD0E1B" w:rsidRPr="003F542E">
        <w:rPr>
          <w:color w:val="000000" w:themeColor="text1"/>
          <w:lang w:eastAsia="ko-KR"/>
        </w:rPr>
        <w:t>n</w:t>
      </w:r>
      <w:r w:rsidRPr="003F542E">
        <w:rPr>
          <w:color w:val="000000" w:themeColor="text1"/>
          <w:lang w:eastAsia="ko-KR"/>
        </w:rPr>
        <w:t>di</w:t>
      </w:r>
      <w:r w:rsidR="00AD0E1B" w:rsidRPr="003F542E">
        <w:rPr>
          <w:color w:val="000000" w:themeColor="text1"/>
          <w:lang w:eastAsia="ko-KR"/>
        </w:rPr>
        <w:t>d</w:t>
      </w:r>
      <w:r w:rsidRPr="003F542E">
        <w:rPr>
          <w:color w:val="000000" w:themeColor="text1"/>
          <w:lang w:eastAsia="ko-KR"/>
        </w:rPr>
        <w:t xml:space="preserve">ate </w:t>
      </w:r>
      <w:r w:rsidR="003A71E0">
        <w:rPr>
          <w:color w:val="000000" w:themeColor="text1"/>
          <w:lang w:eastAsia="ko-KR"/>
        </w:rPr>
        <w:t>P</w:t>
      </w:r>
      <w:r w:rsidRPr="003F542E">
        <w:rPr>
          <w:color w:val="000000" w:themeColor="text1"/>
          <w:lang w:eastAsia="ko-KR"/>
        </w:rPr>
        <w:t>rocedure 1: initial beam</w:t>
      </w:r>
      <w:r w:rsidR="00FE62C8">
        <w:rPr>
          <w:color w:val="000000" w:themeColor="text1"/>
          <w:lang w:eastAsia="ko-KR"/>
        </w:rPr>
        <w:t>-</w:t>
      </w:r>
      <w:r w:rsidRPr="003F542E">
        <w:rPr>
          <w:color w:val="000000" w:themeColor="text1"/>
          <w:lang w:eastAsia="ko-KR"/>
        </w:rPr>
        <w:t xml:space="preserve">pairing </w:t>
      </w:r>
      <w:r w:rsidR="00FE62C8">
        <w:rPr>
          <w:color w:val="000000" w:themeColor="text1"/>
          <w:lang w:eastAsia="ko-KR"/>
        </w:rPr>
        <w:t xml:space="preserve">is </w:t>
      </w:r>
      <w:r w:rsidRPr="003F542E">
        <w:rPr>
          <w:color w:val="000000" w:themeColor="text1"/>
          <w:lang w:eastAsia="ko-KR"/>
        </w:rPr>
        <w:t>performed before SL unicast link establishment,</w:t>
      </w:r>
    </w:p>
    <w:p w14:paraId="1F959B37" w14:textId="36213C6A" w:rsidR="00D124CD" w:rsidRPr="003F542E" w:rsidRDefault="00AD0E1B" w:rsidP="00634851">
      <w:pPr>
        <w:pStyle w:val="afb"/>
        <w:numPr>
          <w:ilvl w:val="0"/>
          <w:numId w:val="45"/>
        </w:numPr>
        <w:ind w:leftChars="0" w:hanging="357"/>
        <w:rPr>
          <w:color w:val="000000" w:themeColor="text1"/>
          <w:lang w:eastAsia="ko-KR"/>
        </w:rPr>
      </w:pPr>
      <w:r w:rsidRPr="003F542E">
        <w:rPr>
          <w:color w:val="000000" w:themeColor="text1"/>
          <w:lang w:eastAsia="ko-KR"/>
        </w:rPr>
        <w:t xml:space="preserve">Candidate </w:t>
      </w:r>
      <w:r w:rsidR="003A71E0">
        <w:rPr>
          <w:rFonts w:hint="eastAsia"/>
          <w:color w:val="000000" w:themeColor="text1"/>
          <w:lang w:eastAsia="ko-KR"/>
        </w:rPr>
        <w:t>P</w:t>
      </w:r>
      <w:r w:rsidR="00D124CD" w:rsidRPr="003F542E">
        <w:rPr>
          <w:color w:val="000000" w:themeColor="text1"/>
          <w:lang w:eastAsia="ko-KR"/>
        </w:rPr>
        <w:t>rocedure 2: initial beam</w:t>
      </w:r>
      <w:r w:rsidR="00FE62C8">
        <w:rPr>
          <w:color w:val="000000" w:themeColor="text1"/>
          <w:lang w:eastAsia="ko-KR"/>
        </w:rPr>
        <w:t>-</w:t>
      </w:r>
      <w:r w:rsidR="00D124CD" w:rsidRPr="003F542E">
        <w:rPr>
          <w:color w:val="000000" w:themeColor="text1"/>
          <w:lang w:eastAsia="ko-KR"/>
        </w:rPr>
        <w:t xml:space="preserve">pairing </w:t>
      </w:r>
      <w:r w:rsidR="00FE62C8">
        <w:rPr>
          <w:color w:val="000000" w:themeColor="text1"/>
          <w:lang w:eastAsia="ko-KR"/>
        </w:rPr>
        <w:t xml:space="preserve">is </w:t>
      </w:r>
      <w:r w:rsidR="00D124CD" w:rsidRPr="003F542E">
        <w:rPr>
          <w:color w:val="000000" w:themeColor="text1"/>
          <w:lang w:eastAsia="ko-KR"/>
        </w:rPr>
        <w:t>performed during SL unicast link establishment,</w:t>
      </w:r>
    </w:p>
    <w:p w14:paraId="497041E1" w14:textId="3CE47F7C" w:rsidR="00D124CD" w:rsidRPr="003F542E" w:rsidRDefault="00AD0E1B" w:rsidP="00634851">
      <w:pPr>
        <w:pStyle w:val="afb"/>
        <w:numPr>
          <w:ilvl w:val="0"/>
          <w:numId w:val="45"/>
        </w:numPr>
        <w:ind w:leftChars="0" w:hanging="357"/>
        <w:rPr>
          <w:color w:val="000000" w:themeColor="text1"/>
          <w:lang w:eastAsia="ko-KR"/>
        </w:rPr>
      </w:pPr>
      <w:r w:rsidRPr="003F542E">
        <w:rPr>
          <w:color w:val="000000" w:themeColor="text1"/>
          <w:lang w:eastAsia="ko-KR"/>
        </w:rPr>
        <w:t xml:space="preserve">Candidate </w:t>
      </w:r>
      <w:r w:rsidR="00AB3909">
        <w:rPr>
          <w:color w:val="000000" w:themeColor="text1"/>
          <w:lang w:eastAsia="ko-KR"/>
        </w:rPr>
        <w:t>P</w:t>
      </w:r>
      <w:r w:rsidR="00D124CD" w:rsidRPr="003F542E">
        <w:rPr>
          <w:color w:val="000000" w:themeColor="text1"/>
          <w:lang w:eastAsia="ko-KR"/>
        </w:rPr>
        <w:t xml:space="preserve">rocedure 3: </w:t>
      </w:r>
      <w:bookmarkStart w:id="4" w:name="_Hlk142647212"/>
      <w:r w:rsidR="00D124CD" w:rsidRPr="003F542E">
        <w:rPr>
          <w:color w:val="000000" w:themeColor="text1"/>
          <w:lang w:eastAsia="ko-KR"/>
        </w:rPr>
        <w:t>initial beam</w:t>
      </w:r>
      <w:r w:rsidR="00FE62C8">
        <w:rPr>
          <w:color w:val="000000" w:themeColor="text1"/>
          <w:lang w:eastAsia="ko-KR"/>
        </w:rPr>
        <w:t>-</w:t>
      </w:r>
      <w:r w:rsidR="00D124CD" w:rsidRPr="003F542E">
        <w:rPr>
          <w:color w:val="000000" w:themeColor="text1"/>
          <w:lang w:eastAsia="ko-KR"/>
        </w:rPr>
        <w:t xml:space="preserve">pairing </w:t>
      </w:r>
      <w:r w:rsidR="00FE62C8">
        <w:rPr>
          <w:color w:val="000000" w:themeColor="text1"/>
          <w:lang w:eastAsia="ko-KR"/>
        </w:rPr>
        <w:t xml:space="preserve">is </w:t>
      </w:r>
      <w:r w:rsidR="00D124CD" w:rsidRPr="003F542E">
        <w:rPr>
          <w:color w:val="000000" w:themeColor="text1"/>
          <w:lang w:eastAsia="ko-KR"/>
        </w:rPr>
        <w:t>performed after SL unicast link establishment</w:t>
      </w:r>
      <w:bookmarkEnd w:id="4"/>
      <w:r w:rsidR="00D124CD" w:rsidRPr="003F542E">
        <w:rPr>
          <w:color w:val="000000" w:themeColor="text1"/>
          <w:lang w:eastAsia="ko-KR"/>
        </w:rPr>
        <w:t>.</w:t>
      </w:r>
    </w:p>
    <w:p w14:paraId="0C2AC9DF" w14:textId="7570D4DE" w:rsidR="00634851" w:rsidRPr="003F542E" w:rsidRDefault="004F571C" w:rsidP="00634851">
      <w:pPr>
        <w:spacing w:after="120"/>
        <w:rPr>
          <w:color w:val="000000" w:themeColor="text1"/>
          <w:lang w:eastAsia="ko-KR"/>
        </w:rPr>
      </w:pPr>
      <w:r w:rsidRPr="004F571C">
        <w:rPr>
          <w:color w:val="000000" w:themeColor="text1"/>
          <w:lang w:eastAsia="ko-KR"/>
        </w:rPr>
        <w:t>Among these three candidate procedures,</w:t>
      </w:r>
      <w:r w:rsidR="00D124CD" w:rsidRPr="003F542E">
        <w:rPr>
          <w:color w:val="000000" w:themeColor="text1"/>
          <w:lang w:eastAsia="ko-KR"/>
        </w:rPr>
        <w:t xml:space="preserve"> in our view, </w:t>
      </w:r>
      <w:r w:rsidRPr="004F571C">
        <w:rPr>
          <w:color w:val="000000" w:themeColor="text1"/>
          <w:lang w:eastAsia="ko-KR"/>
        </w:rPr>
        <w:t>Candidate Procedure 3</w:t>
      </w:r>
      <w:r w:rsidRPr="004F571C">
        <w:t xml:space="preserve"> </w:t>
      </w:r>
      <w:r w:rsidR="00D124CD" w:rsidRPr="003F542E">
        <w:rPr>
          <w:color w:val="000000" w:themeColor="text1"/>
          <w:lang w:eastAsia="ko-KR"/>
        </w:rPr>
        <w:t>has no differen</w:t>
      </w:r>
      <w:r>
        <w:rPr>
          <w:color w:val="000000" w:themeColor="text1"/>
          <w:lang w:eastAsia="ko-KR"/>
        </w:rPr>
        <w:t>ce</w:t>
      </w:r>
      <w:r w:rsidR="00D124CD" w:rsidRPr="003F542E">
        <w:rPr>
          <w:color w:val="000000" w:themeColor="text1"/>
          <w:lang w:eastAsia="ko-KR"/>
        </w:rPr>
        <w:t xml:space="preserve"> from the beam maintenance</w:t>
      </w:r>
      <w:r w:rsidR="00A45802">
        <w:rPr>
          <w:color w:val="000000" w:themeColor="text1"/>
          <w:lang w:eastAsia="ko-KR"/>
        </w:rPr>
        <w:t xml:space="preserve"> procedure</w:t>
      </w:r>
      <w:r w:rsidR="002241E9">
        <w:rPr>
          <w:color w:val="000000" w:themeColor="text1"/>
          <w:lang w:eastAsia="ko-KR"/>
        </w:rPr>
        <w:t xml:space="preserve">. </w:t>
      </w:r>
      <w:r w:rsidR="00A45802" w:rsidRPr="00A45802">
        <w:rPr>
          <w:color w:val="000000" w:themeColor="text1"/>
          <w:lang w:eastAsia="ko-KR"/>
        </w:rPr>
        <w:t xml:space="preserve">Nevertheless, it is perceived that the agreements reached in the previous meeting have left room for the possibility of supporting </w:t>
      </w:r>
      <w:r w:rsidR="00A45802" w:rsidRPr="004F571C">
        <w:rPr>
          <w:color w:val="000000" w:themeColor="text1"/>
          <w:lang w:eastAsia="ko-KR"/>
        </w:rPr>
        <w:t>Candidate Procedure 3</w:t>
      </w:r>
      <w:r w:rsidR="00A45802" w:rsidRPr="004F571C">
        <w:t xml:space="preserve"> </w:t>
      </w:r>
      <w:r w:rsidR="00A45802" w:rsidRPr="00A45802">
        <w:rPr>
          <w:color w:val="000000" w:themeColor="text1"/>
          <w:lang w:eastAsia="ko-KR"/>
        </w:rPr>
        <w:t xml:space="preserve">as </w:t>
      </w:r>
      <w:r w:rsidR="00A45802">
        <w:rPr>
          <w:color w:val="000000" w:themeColor="text1"/>
          <w:lang w:eastAsia="ko-KR"/>
        </w:rPr>
        <w:t xml:space="preserve">an </w:t>
      </w:r>
      <w:r w:rsidR="00A45802" w:rsidRPr="00A45802">
        <w:rPr>
          <w:color w:val="000000" w:themeColor="text1"/>
          <w:lang w:eastAsia="ko-KR"/>
        </w:rPr>
        <w:t>initial beam-pairing procedure.</w:t>
      </w:r>
      <w:r w:rsidR="00A45802">
        <w:rPr>
          <w:color w:val="000000" w:themeColor="text1"/>
          <w:lang w:eastAsia="ko-KR"/>
        </w:rPr>
        <w:t xml:space="preserve"> </w:t>
      </w:r>
      <w:r w:rsidR="00634851">
        <w:rPr>
          <w:color w:val="000000" w:themeColor="text1"/>
          <w:lang w:eastAsia="ko-KR"/>
        </w:rPr>
        <w:t xml:space="preserve">Furthermore, performing </w:t>
      </w:r>
      <w:r w:rsidR="00634851" w:rsidRPr="00F83BB5">
        <w:rPr>
          <w:color w:val="000000" w:themeColor="text1"/>
          <w:lang w:eastAsia="ko-KR"/>
        </w:rPr>
        <w:t xml:space="preserve">initial beam-pairing after SL unicast link establishment </w:t>
      </w:r>
      <w:r w:rsidR="00634851" w:rsidRPr="004F571C">
        <w:rPr>
          <w:color w:val="000000" w:themeColor="text1"/>
          <w:lang w:eastAsia="ko-KR"/>
        </w:rPr>
        <w:t xml:space="preserve">could potentially lead to </w:t>
      </w:r>
      <w:r w:rsidR="00634851" w:rsidRPr="00F83BB5">
        <w:rPr>
          <w:color w:val="000000" w:themeColor="text1"/>
          <w:lang w:eastAsia="ko-KR"/>
        </w:rPr>
        <w:t>repeated failures</w:t>
      </w:r>
      <w:r w:rsidR="00634851">
        <w:rPr>
          <w:color w:val="000000" w:themeColor="text1"/>
          <w:lang w:eastAsia="ko-KR"/>
        </w:rPr>
        <w:t xml:space="preserve"> of </w:t>
      </w:r>
      <w:r w:rsidR="00634851" w:rsidRPr="00F83BB5">
        <w:rPr>
          <w:color w:val="000000" w:themeColor="text1"/>
          <w:lang w:eastAsia="ko-KR"/>
        </w:rPr>
        <w:t xml:space="preserve">SL unicast link establishment </w:t>
      </w:r>
      <w:r w:rsidR="00634851">
        <w:rPr>
          <w:color w:val="000000" w:themeColor="text1"/>
          <w:lang w:eastAsia="ko-KR"/>
        </w:rPr>
        <w:t>due to severe</w:t>
      </w:r>
      <w:r w:rsidR="00634851" w:rsidRPr="004F571C">
        <w:rPr>
          <w:color w:val="000000" w:themeColor="text1"/>
          <w:lang w:eastAsia="ko-KR"/>
        </w:rPr>
        <w:t xml:space="preserve"> coverage issues</w:t>
      </w:r>
      <w:r w:rsidR="00634851">
        <w:rPr>
          <w:color w:val="000000" w:themeColor="text1"/>
          <w:lang w:eastAsia="ko-KR"/>
        </w:rPr>
        <w:t xml:space="preserve">, </w:t>
      </w:r>
      <w:r w:rsidR="00634851" w:rsidRPr="003F542E">
        <w:rPr>
          <w:color w:val="000000" w:themeColor="text1"/>
          <w:lang w:eastAsia="ko-KR"/>
        </w:rPr>
        <w:t xml:space="preserve">which mandates further investigation </w:t>
      </w:r>
      <w:r w:rsidR="00A45802">
        <w:rPr>
          <w:color w:val="000000" w:themeColor="text1"/>
          <w:lang w:eastAsia="ko-KR"/>
        </w:rPr>
        <w:t>into</w:t>
      </w:r>
      <w:r w:rsidR="00634851" w:rsidRPr="003F542E">
        <w:rPr>
          <w:color w:val="000000" w:themeColor="text1"/>
          <w:lang w:eastAsia="ko-KR"/>
        </w:rPr>
        <w:t xml:space="preserve"> its feasibility.</w:t>
      </w:r>
      <w:r w:rsidR="00634851">
        <w:rPr>
          <w:color w:val="000000" w:themeColor="text1"/>
          <w:lang w:eastAsia="ko-KR"/>
        </w:rPr>
        <w:t xml:space="preserve"> </w:t>
      </w:r>
      <w:r w:rsidR="00A45802">
        <w:rPr>
          <w:color w:val="000000" w:themeColor="text1"/>
          <w:lang w:eastAsia="ko-KR"/>
        </w:rPr>
        <w:t>For these reasons</w:t>
      </w:r>
      <w:r w:rsidR="002241E9">
        <w:rPr>
          <w:color w:val="000000" w:themeColor="text1"/>
          <w:lang w:eastAsia="ko-KR"/>
        </w:rPr>
        <w:t xml:space="preserve">, we propose not </w:t>
      </w:r>
      <w:r w:rsidR="00F83BB5">
        <w:rPr>
          <w:color w:val="000000" w:themeColor="text1"/>
          <w:lang w:eastAsia="ko-KR"/>
        </w:rPr>
        <w:t>discussing</w:t>
      </w:r>
      <w:r w:rsidR="002241E9">
        <w:rPr>
          <w:color w:val="000000" w:themeColor="text1"/>
          <w:lang w:eastAsia="ko-KR"/>
        </w:rPr>
        <w:t xml:space="preserve"> Candidate Procedure 3</w:t>
      </w:r>
      <w:r w:rsidR="00F83BB5">
        <w:rPr>
          <w:color w:val="000000" w:themeColor="text1"/>
          <w:lang w:eastAsia="ko-KR"/>
        </w:rPr>
        <w:t>-related aspects</w:t>
      </w:r>
      <w:r w:rsidR="002241E9">
        <w:rPr>
          <w:color w:val="000000" w:themeColor="text1"/>
          <w:lang w:eastAsia="ko-KR"/>
        </w:rPr>
        <w:t xml:space="preserve"> unless its feasibility is </w:t>
      </w:r>
      <w:r w:rsidR="00426FB6">
        <w:rPr>
          <w:color w:val="000000" w:themeColor="text1"/>
          <w:lang w:eastAsia="ko-KR"/>
        </w:rPr>
        <w:t>validated</w:t>
      </w:r>
      <w:r w:rsidR="002241E9">
        <w:rPr>
          <w:color w:val="000000" w:themeColor="text1"/>
          <w:lang w:eastAsia="ko-KR"/>
        </w:rPr>
        <w:t xml:space="preserve"> and applicable scenarios are identified.</w:t>
      </w:r>
      <w:r w:rsidR="00634851">
        <w:rPr>
          <w:color w:val="000000" w:themeColor="text1"/>
          <w:lang w:eastAsia="ko-KR"/>
        </w:rPr>
        <w:t xml:space="preserve"> I</w:t>
      </w:r>
      <w:r w:rsidR="00634851" w:rsidRPr="004F571C">
        <w:rPr>
          <w:color w:val="000000" w:themeColor="text1"/>
          <w:lang w:eastAsia="ko-KR"/>
        </w:rPr>
        <w:t xml:space="preserve">n this contribution, our primary focus is on </w:t>
      </w:r>
      <w:r w:rsidR="00634851">
        <w:rPr>
          <w:color w:val="000000" w:themeColor="text1"/>
          <w:lang w:eastAsia="ko-KR"/>
        </w:rPr>
        <w:t>discussing</w:t>
      </w:r>
      <w:r w:rsidR="00634851" w:rsidRPr="004F571C">
        <w:rPr>
          <w:color w:val="000000" w:themeColor="text1"/>
          <w:lang w:eastAsia="ko-KR"/>
        </w:rPr>
        <w:t xml:space="preserve"> potential </w:t>
      </w:r>
      <w:r w:rsidR="00634851">
        <w:rPr>
          <w:color w:val="000000" w:themeColor="text1"/>
          <w:lang w:eastAsia="ko-KR"/>
        </w:rPr>
        <w:t>issues</w:t>
      </w:r>
      <w:r w:rsidR="00634851" w:rsidRPr="004F571C">
        <w:rPr>
          <w:color w:val="000000" w:themeColor="text1"/>
          <w:lang w:eastAsia="ko-KR"/>
        </w:rPr>
        <w:t xml:space="preserve"> and viable solutions </w:t>
      </w:r>
      <w:r w:rsidR="00634851">
        <w:rPr>
          <w:color w:val="000000" w:themeColor="text1"/>
          <w:lang w:eastAsia="ko-KR"/>
        </w:rPr>
        <w:t xml:space="preserve">for </w:t>
      </w:r>
      <w:r w:rsidR="00634851" w:rsidRPr="004F571C">
        <w:rPr>
          <w:color w:val="000000" w:themeColor="text1"/>
          <w:lang w:eastAsia="ko-KR"/>
        </w:rPr>
        <w:t>Candidate Procedure 1</w:t>
      </w:r>
      <w:r w:rsidR="00033042">
        <w:rPr>
          <w:color w:val="000000" w:themeColor="text1"/>
          <w:lang w:eastAsia="ko-KR"/>
        </w:rPr>
        <w:t xml:space="preserve"> </w:t>
      </w:r>
      <w:r w:rsidR="00033042">
        <w:rPr>
          <w:color w:val="000000" w:themeColor="text1"/>
          <w:lang w:eastAsia="ko-KR"/>
        </w:rPr>
        <w:fldChar w:fldCharType="begin"/>
      </w:r>
      <w:r w:rsidR="00033042">
        <w:rPr>
          <w:color w:val="000000" w:themeColor="text1"/>
          <w:lang w:eastAsia="ko-KR"/>
        </w:rPr>
        <w:instrText xml:space="preserve"> REF _Ref142599134 \r \h </w:instrText>
      </w:r>
      <w:r w:rsidR="00033042">
        <w:rPr>
          <w:color w:val="000000" w:themeColor="text1"/>
          <w:lang w:eastAsia="ko-KR"/>
        </w:rPr>
      </w:r>
      <w:r w:rsidR="00033042">
        <w:rPr>
          <w:color w:val="000000" w:themeColor="text1"/>
          <w:lang w:eastAsia="ko-KR"/>
        </w:rPr>
        <w:fldChar w:fldCharType="separate"/>
      </w:r>
      <w:r w:rsidR="00033042">
        <w:rPr>
          <w:color w:val="000000" w:themeColor="text1"/>
          <w:lang w:eastAsia="ko-KR"/>
        </w:rPr>
        <w:t>[2]</w:t>
      </w:r>
      <w:r w:rsidR="00033042">
        <w:rPr>
          <w:color w:val="000000" w:themeColor="text1"/>
          <w:lang w:eastAsia="ko-KR"/>
        </w:rPr>
        <w:fldChar w:fldCharType="end"/>
      </w:r>
      <w:r w:rsidR="00634851" w:rsidRPr="004F571C">
        <w:rPr>
          <w:color w:val="000000" w:themeColor="text1"/>
          <w:lang w:eastAsia="ko-KR"/>
        </w:rPr>
        <w:t>.</w:t>
      </w:r>
    </w:p>
    <w:p w14:paraId="2F94F9F0" w14:textId="3212B6BB" w:rsidR="002241E9" w:rsidRDefault="002241E9" w:rsidP="002241E9">
      <w:pPr>
        <w:spacing w:after="120"/>
        <w:rPr>
          <w:b/>
          <w:i/>
          <w:lang w:eastAsia="ko-KR"/>
        </w:rPr>
      </w:pPr>
      <w:r>
        <w:rPr>
          <w:b/>
          <w:i/>
          <w:lang w:eastAsia="ko-KR"/>
        </w:rPr>
        <w:t>Proposal</w:t>
      </w:r>
      <w:r w:rsidRPr="00ED4C53">
        <w:rPr>
          <w:b/>
          <w:i/>
          <w:lang w:eastAsia="ko-KR"/>
        </w:rPr>
        <w:t xml:space="preserve"> 1:</w:t>
      </w:r>
      <w:r w:rsidR="00F83BB5">
        <w:rPr>
          <w:b/>
          <w:i/>
          <w:lang w:eastAsia="ko-KR"/>
        </w:rPr>
        <w:t xml:space="preserve"> </w:t>
      </w:r>
      <w:r w:rsidR="00634851">
        <w:rPr>
          <w:b/>
          <w:i/>
          <w:lang w:eastAsia="ko-KR"/>
        </w:rPr>
        <w:t>W</w:t>
      </w:r>
      <w:r w:rsidR="00634851" w:rsidRPr="00634851">
        <w:rPr>
          <w:b/>
          <w:i/>
          <w:lang w:eastAsia="ko-KR"/>
        </w:rPr>
        <w:t xml:space="preserve">e propose not discussing Candidate Procedure 3-related aspects unless its feasibility is </w:t>
      </w:r>
      <w:r w:rsidR="00B711BF">
        <w:rPr>
          <w:b/>
          <w:i/>
          <w:lang w:eastAsia="ko-KR"/>
        </w:rPr>
        <w:t>validated</w:t>
      </w:r>
      <w:r w:rsidR="00634851" w:rsidRPr="00634851">
        <w:rPr>
          <w:b/>
          <w:i/>
          <w:lang w:eastAsia="ko-KR"/>
        </w:rPr>
        <w:t xml:space="preserve"> and applicable scenarios are identified</w:t>
      </w:r>
      <w:r>
        <w:rPr>
          <w:b/>
          <w:i/>
          <w:lang w:eastAsia="ko-KR"/>
        </w:rPr>
        <w:t>.</w:t>
      </w:r>
    </w:p>
    <w:p w14:paraId="1A7D45EA" w14:textId="77777777" w:rsidR="00F225C6" w:rsidRDefault="00F225C6" w:rsidP="002B7919">
      <w:pPr>
        <w:spacing w:after="120"/>
        <w:rPr>
          <w:lang w:eastAsia="ko-KR"/>
        </w:rPr>
      </w:pPr>
    </w:p>
    <w:p w14:paraId="2066EE22" w14:textId="2B5D37A6" w:rsidR="007543B8" w:rsidRDefault="003565D9" w:rsidP="007543B8">
      <w:pPr>
        <w:pStyle w:val="2"/>
        <w:spacing w:before="240" w:line="360" w:lineRule="auto"/>
        <w:rPr>
          <w:lang w:eastAsia="ko-KR"/>
        </w:rPr>
      </w:pPr>
      <w:r>
        <w:rPr>
          <w:lang w:eastAsia="ko-KR"/>
        </w:rPr>
        <w:t>B</w:t>
      </w:r>
      <w:r w:rsidR="0078693F">
        <w:rPr>
          <w:lang w:eastAsia="ko-KR"/>
        </w:rPr>
        <w:t xml:space="preserve">eam </w:t>
      </w:r>
      <w:r>
        <w:rPr>
          <w:lang w:eastAsia="ko-KR"/>
        </w:rPr>
        <w:t>sweeping</w:t>
      </w:r>
    </w:p>
    <w:p w14:paraId="1A85D9B0" w14:textId="6E63E7F0" w:rsidR="00722F1D" w:rsidRDefault="00722F1D" w:rsidP="00217A21">
      <w:pPr>
        <w:spacing w:after="120"/>
        <w:rPr>
          <w:lang w:eastAsia="zh-CN"/>
        </w:rPr>
      </w:pPr>
      <w:r>
        <w:rPr>
          <w:lang w:eastAsia="zh-CN"/>
        </w:rPr>
        <w:t xml:space="preserve">In NR </w:t>
      </w:r>
      <w:proofErr w:type="spellStart"/>
      <w:r>
        <w:rPr>
          <w:lang w:eastAsia="zh-CN"/>
        </w:rPr>
        <w:t>Uu</w:t>
      </w:r>
      <w:proofErr w:type="spellEnd"/>
      <w:r>
        <w:rPr>
          <w:lang w:eastAsia="zh-CN"/>
        </w:rPr>
        <w:t>,</w:t>
      </w:r>
      <w:r w:rsidR="00CB3AF1">
        <w:rPr>
          <w:lang w:eastAsia="zh-CN"/>
        </w:rPr>
        <w:t xml:space="preserve"> </w:t>
      </w:r>
      <w:r w:rsidR="00CB3AF1" w:rsidRPr="00CB3AF1">
        <w:rPr>
          <w:lang w:eastAsia="zh-CN"/>
        </w:rPr>
        <w:t xml:space="preserve">the </w:t>
      </w:r>
      <w:proofErr w:type="spellStart"/>
      <w:r w:rsidR="00CB3AF1" w:rsidRPr="00CB3AF1">
        <w:rPr>
          <w:lang w:eastAsia="zh-CN"/>
        </w:rPr>
        <w:t>gNodeB</w:t>
      </w:r>
      <w:proofErr w:type="spellEnd"/>
      <w:r w:rsidR="00CB3AF1" w:rsidRPr="00CB3AF1">
        <w:rPr>
          <w:lang w:eastAsia="zh-CN"/>
        </w:rPr>
        <w:t xml:space="preserve"> employs the Synchronization Signal Block (SSB) transmission </w:t>
      </w:r>
      <w:r w:rsidR="00CB3AF1">
        <w:rPr>
          <w:lang w:eastAsia="zh-CN"/>
        </w:rPr>
        <w:t xml:space="preserve">for </w:t>
      </w:r>
      <w:r w:rsidR="00CB3AF1" w:rsidRPr="00CB3AF1">
        <w:rPr>
          <w:lang w:eastAsia="zh-CN"/>
        </w:rPr>
        <w:t>beam sweeping during the initial access procedure.</w:t>
      </w:r>
      <w:r w:rsidRPr="00722F1D">
        <w:rPr>
          <w:lang w:eastAsia="zh-CN"/>
        </w:rPr>
        <w:t xml:space="preserve"> </w:t>
      </w:r>
      <w:r w:rsidR="00066192">
        <w:rPr>
          <w:lang w:eastAsia="zh-CN"/>
        </w:rPr>
        <w:t>A</w:t>
      </w:r>
      <w:r w:rsidRPr="00722F1D">
        <w:rPr>
          <w:lang w:eastAsia="zh-CN"/>
        </w:rPr>
        <w:t xml:space="preserve"> UE </w:t>
      </w:r>
      <w:r w:rsidR="00CB3AF1" w:rsidRPr="00CB3AF1">
        <w:rPr>
          <w:lang w:eastAsia="zh-CN"/>
        </w:rPr>
        <w:t xml:space="preserve">determines the most suitable downlink (DL) beam by </w:t>
      </w:r>
      <w:r w:rsidR="00CB3AF1">
        <w:rPr>
          <w:lang w:eastAsia="zh-CN"/>
        </w:rPr>
        <w:t>measuring</w:t>
      </w:r>
      <w:r w:rsidR="00CB3AF1" w:rsidRPr="00CB3AF1">
        <w:rPr>
          <w:lang w:eastAsia="zh-CN"/>
        </w:rPr>
        <w:t xml:space="preserve"> the SSB</w:t>
      </w:r>
      <w:r w:rsidR="00CB3AF1">
        <w:rPr>
          <w:lang w:eastAsia="zh-CN"/>
        </w:rPr>
        <w:t>s</w:t>
      </w:r>
      <w:r w:rsidR="00CB3AF1" w:rsidRPr="00CB3AF1">
        <w:rPr>
          <w:lang w:eastAsia="zh-CN"/>
        </w:rPr>
        <w:t xml:space="preserve"> from </w:t>
      </w:r>
      <w:r w:rsidR="00CB3AF1">
        <w:rPr>
          <w:lang w:eastAsia="zh-CN"/>
        </w:rPr>
        <w:lastRenderedPageBreak/>
        <w:t>different transmit</w:t>
      </w:r>
      <w:r w:rsidR="00CB3AF1" w:rsidRPr="00CB3AF1">
        <w:rPr>
          <w:lang w:eastAsia="zh-CN"/>
        </w:rPr>
        <w:t xml:space="preserve"> beams </w:t>
      </w:r>
      <w:r w:rsidRPr="00722F1D">
        <w:rPr>
          <w:lang w:eastAsia="zh-CN"/>
        </w:rPr>
        <w:t xml:space="preserve">and transmits a Physical </w:t>
      </w:r>
      <w:proofErr w:type="gramStart"/>
      <w:r w:rsidRPr="00722F1D">
        <w:rPr>
          <w:lang w:eastAsia="zh-CN"/>
        </w:rPr>
        <w:t>Random Access</w:t>
      </w:r>
      <w:proofErr w:type="gramEnd"/>
      <w:r w:rsidRPr="00722F1D">
        <w:rPr>
          <w:lang w:eastAsia="zh-CN"/>
        </w:rPr>
        <w:t xml:space="preserve"> Channel (PRACH)</w:t>
      </w:r>
      <w:r>
        <w:rPr>
          <w:lang w:eastAsia="zh-CN"/>
        </w:rPr>
        <w:t xml:space="preserve"> associated with the </w:t>
      </w:r>
      <w:r w:rsidR="00CB3AF1">
        <w:rPr>
          <w:lang w:eastAsia="zh-CN"/>
        </w:rPr>
        <w:t>determined</w:t>
      </w:r>
      <w:r>
        <w:rPr>
          <w:lang w:eastAsia="zh-CN"/>
        </w:rPr>
        <w:t xml:space="preserve"> </w:t>
      </w:r>
      <w:r w:rsidR="00CB3AF1">
        <w:rPr>
          <w:lang w:eastAsia="zh-CN"/>
        </w:rPr>
        <w:t xml:space="preserve">transmit </w:t>
      </w:r>
      <w:r>
        <w:rPr>
          <w:lang w:eastAsia="zh-CN"/>
        </w:rPr>
        <w:t>beam</w:t>
      </w:r>
      <w:r w:rsidRPr="00722F1D">
        <w:rPr>
          <w:lang w:eastAsia="zh-CN"/>
        </w:rPr>
        <w:t xml:space="preserve"> to the </w:t>
      </w:r>
      <w:proofErr w:type="spellStart"/>
      <w:r w:rsidR="00066192">
        <w:rPr>
          <w:lang w:eastAsia="zh-CN"/>
        </w:rPr>
        <w:t>gNodeB</w:t>
      </w:r>
      <w:proofErr w:type="spellEnd"/>
      <w:r w:rsidRPr="00722F1D">
        <w:rPr>
          <w:lang w:eastAsia="zh-CN"/>
        </w:rPr>
        <w:t xml:space="preserve"> through an uplink</w:t>
      </w:r>
      <w:r w:rsidR="00956E20">
        <w:rPr>
          <w:lang w:eastAsia="zh-CN"/>
        </w:rPr>
        <w:t xml:space="preserve"> (UL)</w:t>
      </w:r>
      <w:r w:rsidRPr="00722F1D">
        <w:rPr>
          <w:lang w:eastAsia="zh-CN"/>
        </w:rPr>
        <w:t xml:space="preserve"> </w:t>
      </w:r>
      <w:r w:rsidR="00CB3AF1">
        <w:rPr>
          <w:lang w:eastAsia="zh-CN"/>
        </w:rPr>
        <w:t>RA</w:t>
      </w:r>
      <w:r w:rsidRPr="00722F1D">
        <w:rPr>
          <w:lang w:eastAsia="zh-CN"/>
        </w:rPr>
        <w:t xml:space="preserve"> procedure to notify the </w:t>
      </w:r>
      <w:r w:rsidR="00D22E9D">
        <w:rPr>
          <w:lang w:eastAsia="zh-CN"/>
        </w:rPr>
        <w:t>gNodeB</w:t>
      </w:r>
      <w:r w:rsidR="00D22E9D" w:rsidRPr="00722F1D">
        <w:rPr>
          <w:lang w:eastAsia="zh-CN"/>
        </w:rPr>
        <w:t xml:space="preserve"> </w:t>
      </w:r>
      <w:r w:rsidRPr="00722F1D">
        <w:rPr>
          <w:lang w:eastAsia="zh-CN"/>
        </w:rPr>
        <w:t xml:space="preserve">of this. Through this procedure, the </w:t>
      </w:r>
      <w:r w:rsidR="00C2059E">
        <w:rPr>
          <w:lang w:eastAsia="zh-CN"/>
        </w:rPr>
        <w:t>gNodeB</w:t>
      </w:r>
      <w:r w:rsidRPr="00722F1D">
        <w:rPr>
          <w:lang w:eastAsia="zh-CN"/>
        </w:rPr>
        <w:t xml:space="preserve"> can identify a </w:t>
      </w:r>
      <w:r>
        <w:rPr>
          <w:lang w:eastAsia="zh-CN"/>
        </w:rPr>
        <w:t>UE</w:t>
      </w:r>
      <w:r w:rsidRPr="00722F1D">
        <w:rPr>
          <w:lang w:eastAsia="zh-CN"/>
        </w:rPr>
        <w:t xml:space="preserve"> that wants to access </w:t>
      </w:r>
      <w:r w:rsidR="003A3470">
        <w:rPr>
          <w:lang w:eastAsia="zh-CN"/>
        </w:rPr>
        <w:t>the</w:t>
      </w:r>
      <w:r w:rsidRPr="00722F1D">
        <w:rPr>
          <w:lang w:eastAsia="zh-CN"/>
        </w:rPr>
        <w:t xml:space="preserve"> network and </w:t>
      </w:r>
      <w:r w:rsidR="003A3470">
        <w:rPr>
          <w:lang w:eastAsia="zh-CN"/>
        </w:rPr>
        <w:t xml:space="preserve">its </w:t>
      </w:r>
      <w:r w:rsidR="00E7689B">
        <w:rPr>
          <w:lang w:eastAsia="zh-CN"/>
        </w:rPr>
        <w:t>DL</w:t>
      </w:r>
      <w:r w:rsidR="00CB3AF1">
        <w:rPr>
          <w:lang w:eastAsia="zh-CN"/>
        </w:rPr>
        <w:t xml:space="preserve"> transmit</w:t>
      </w:r>
      <w:r w:rsidRPr="00722F1D">
        <w:rPr>
          <w:lang w:eastAsia="zh-CN"/>
        </w:rPr>
        <w:t xml:space="preserve"> beam. However, in NR </w:t>
      </w:r>
      <w:r w:rsidR="00B4295F">
        <w:rPr>
          <w:lang w:eastAsia="zh-CN"/>
        </w:rPr>
        <w:t>SL</w:t>
      </w:r>
      <w:r w:rsidRPr="00722F1D">
        <w:rPr>
          <w:lang w:eastAsia="zh-CN"/>
        </w:rPr>
        <w:t xml:space="preserve">, </w:t>
      </w:r>
      <w:r w:rsidR="008A35E6">
        <w:rPr>
          <w:lang w:eastAsia="zh-CN"/>
        </w:rPr>
        <w:t xml:space="preserve">no such procedure is specified </w:t>
      </w:r>
      <w:r>
        <w:rPr>
          <w:lang w:eastAsia="zh-CN"/>
        </w:rPr>
        <w:t xml:space="preserve">for </w:t>
      </w:r>
      <w:r w:rsidR="008A35E6">
        <w:rPr>
          <w:lang w:eastAsia="zh-CN"/>
        </w:rPr>
        <w:t xml:space="preserve">SL </w:t>
      </w:r>
      <w:r>
        <w:rPr>
          <w:lang w:eastAsia="zh-CN"/>
        </w:rPr>
        <w:t>initial beam-pair</w:t>
      </w:r>
      <w:r w:rsidR="006D3F08">
        <w:rPr>
          <w:lang w:eastAsia="zh-CN"/>
        </w:rPr>
        <w:t>i</w:t>
      </w:r>
      <w:r>
        <w:rPr>
          <w:lang w:eastAsia="zh-CN"/>
        </w:rPr>
        <w:t>ng.</w:t>
      </w:r>
    </w:p>
    <w:p w14:paraId="727AF2C7" w14:textId="25CE4F6A" w:rsidR="0001253E" w:rsidRDefault="004B18F9" w:rsidP="00217A21">
      <w:pPr>
        <w:spacing w:after="120"/>
        <w:rPr>
          <w:lang w:eastAsia="ko-KR"/>
        </w:rPr>
      </w:pPr>
      <w:r>
        <w:rPr>
          <w:lang w:eastAsia="zh-CN"/>
        </w:rPr>
        <w:t xml:space="preserve">Similar to </w:t>
      </w:r>
      <w:r w:rsidR="00FC7D98">
        <w:rPr>
          <w:lang w:eastAsia="zh-CN"/>
        </w:rPr>
        <w:t xml:space="preserve">the beam sweeping of </w:t>
      </w:r>
      <w:r>
        <w:rPr>
          <w:lang w:eastAsia="zh-CN"/>
        </w:rPr>
        <w:t xml:space="preserve">5G NR </w:t>
      </w:r>
      <w:proofErr w:type="spellStart"/>
      <w:r>
        <w:rPr>
          <w:lang w:eastAsia="zh-CN"/>
        </w:rPr>
        <w:t>Uu</w:t>
      </w:r>
      <w:proofErr w:type="spellEnd"/>
      <w:r>
        <w:rPr>
          <w:lang w:eastAsia="zh-CN"/>
        </w:rPr>
        <w:t xml:space="preserve">, SL SSB (S-SSB) can be used for </w:t>
      </w:r>
      <w:r w:rsidR="0045479B">
        <w:rPr>
          <w:lang w:eastAsia="zh-CN"/>
        </w:rPr>
        <w:t xml:space="preserve">SL </w:t>
      </w:r>
      <w:r>
        <w:rPr>
          <w:lang w:eastAsia="zh-CN"/>
        </w:rPr>
        <w:t xml:space="preserve">initial beam sweeping. </w:t>
      </w:r>
      <w:r w:rsidR="00437CDA">
        <w:rPr>
          <w:lang w:eastAsia="ko-KR"/>
        </w:rPr>
        <w:t>How</w:t>
      </w:r>
      <w:r w:rsidR="008E21B3">
        <w:rPr>
          <w:lang w:eastAsia="ko-KR"/>
        </w:rPr>
        <w:t>ever</w:t>
      </w:r>
      <w:r w:rsidR="00437CDA">
        <w:rPr>
          <w:lang w:eastAsia="ko-KR"/>
        </w:rPr>
        <w:t>,</w:t>
      </w:r>
      <w:r w:rsidR="008E21B3">
        <w:rPr>
          <w:lang w:eastAsia="ko-KR"/>
        </w:rPr>
        <w:t xml:space="preserve"> one issue needs to be addressed first. In NR SL, S-SSB was originally designed for the purpose of</w:t>
      </w:r>
      <w:r w:rsidR="008E21B3" w:rsidRPr="008E21B3">
        <w:t xml:space="preserve"> </w:t>
      </w:r>
      <w:r w:rsidR="008E21B3" w:rsidRPr="008E21B3">
        <w:rPr>
          <w:lang w:eastAsia="ko-KR"/>
        </w:rPr>
        <w:t>synchronization</w:t>
      </w:r>
      <w:r w:rsidR="008E21B3">
        <w:rPr>
          <w:lang w:eastAsia="ko-KR"/>
        </w:rPr>
        <w:t xml:space="preserve">. More specifically, </w:t>
      </w:r>
      <w:r w:rsidR="003F1F37">
        <w:rPr>
          <w:lang w:eastAsia="ko-KR"/>
        </w:rPr>
        <w:t>SL Synchronization Signal ID (</w:t>
      </w:r>
      <w:r w:rsidR="008E21B3">
        <w:rPr>
          <w:lang w:eastAsia="ko-KR"/>
        </w:rPr>
        <w:t>SL-SSID</w:t>
      </w:r>
      <w:r w:rsidR="003F1F37">
        <w:rPr>
          <w:lang w:eastAsia="ko-KR"/>
        </w:rPr>
        <w:t>)</w:t>
      </w:r>
      <w:r w:rsidR="008E21B3">
        <w:rPr>
          <w:lang w:eastAsia="ko-KR"/>
        </w:rPr>
        <w:t xml:space="preserve"> carried via</w:t>
      </w:r>
      <w:r w:rsidR="008E21B3" w:rsidRPr="008E21B3">
        <w:t xml:space="preserve"> </w:t>
      </w:r>
      <w:r w:rsidR="008E21B3" w:rsidRPr="008E21B3">
        <w:rPr>
          <w:lang w:eastAsia="ko-KR"/>
        </w:rPr>
        <w:t>S-PSS and S-SSS</w:t>
      </w:r>
      <w:r w:rsidR="008E21B3">
        <w:rPr>
          <w:lang w:eastAsia="ko-KR"/>
        </w:rPr>
        <w:t xml:space="preserve"> i</w:t>
      </w:r>
      <w:r w:rsidR="008E21B3" w:rsidRPr="008E21B3">
        <w:rPr>
          <w:lang w:eastAsia="ko-KR"/>
        </w:rPr>
        <w:t>s utilized to identify synchronization source type</w:t>
      </w:r>
      <w:r w:rsidR="008E21B3">
        <w:rPr>
          <w:lang w:eastAsia="ko-KR"/>
        </w:rPr>
        <w:t xml:space="preserve">, </w:t>
      </w:r>
      <w:r w:rsidR="008E21B3" w:rsidRPr="008E21B3">
        <w:rPr>
          <w:lang w:eastAsia="ko-KR"/>
        </w:rPr>
        <w:t xml:space="preserve">specifically, whether it is located within or outside coverage and whether the UE has a direct or indirect connection to it. </w:t>
      </w:r>
      <w:r w:rsidR="00D24535">
        <w:rPr>
          <w:lang w:eastAsia="ko-KR"/>
        </w:rPr>
        <w:t xml:space="preserve">This means that </w:t>
      </w:r>
      <w:r w:rsidR="008E21B3" w:rsidRPr="008E21B3">
        <w:rPr>
          <w:lang w:eastAsia="ko-KR"/>
        </w:rPr>
        <w:t>the SL-SSID</w:t>
      </w:r>
      <w:r w:rsidR="00D24535">
        <w:rPr>
          <w:lang w:eastAsia="ko-KR"/>
        </w:rPr>
        <w:t>, being</w:t>
      </w:r>
      <w:r w:rsidR="008E21B3" w:rsidRPr="008E21B3">
        <w:rPr>
          <w:lang w:eastAsia="ko-KR"/>
        </w:rPr>
        <w:t xml:space="preserve"> </w:t>
      </w:r>
      <w:r w:rsidR="00D24535">
        <w:rPr>
          <w:lang w:eastAsia="ko-KR"/>
        </w:rPr>
        <w:t>non-</w:t>
      </w:r>
      <w:r w:rsidR="007D6BB7">
        <w:rPr>
          <w:lang w:eastAsia="ko-KR"/>
        </w:rPr>
        <w:t>UE-specific</w:t>
      </w:r>
      <w:r w:rsidR="00D24535">
        <w:rPr>
          <w:lang w:eastAsia="ko-KR"/>
        </w:rPr>
        <w:t xml:space="preserve"> information, cannot </w:t>
      </w:r>
      <w:r w:rsidR="008E21B3" w:rsidRPr="008E21B3">
        <w:rPr>
          <w:lang w:eastAsia="ko-KR"/>
        </w:rPr>
        <w:t>differentiate between different UEs.</w:t>
      </w:r>
      <w:r w:rsidR="007D6BB7">
        <w:rPr>
          <w:lang w:eastAsia="ko-KR"/>
        </w:rPr>
        <w:t xml:space="preserve"> SL-SSID is also used for PSBCH DMRS sequence initialization.</w:t>
      </w:r>
      <w:r w:rsidR="0001253E">
        <w:rPr>
          <w:lang w:eastAsia="ko-KR"/>
        </w:rPr>
        <w:t xml:space="preserve"> </w:t>
      </w:r>
      <w:r w:rsidR="00DD11D3">
        <w:rPr>
          <w:lang w:eastAsia="ko-KR"/>
        </w:rPr>
        <w:t>As</w:t>
      </w:r>
      <w:r w:rsidR="007D6BB7">
        <w:rPr>
          <w:lang w:eastAsia="ko-KR"/>
        </w:rPr>
        <w:t xml:space="preserve"> the </w:t>
      </w:r>
      <w:r w:rsidR="007D6BB7" w:rsidRPr="007D6BB7">
        <w:rPr>
          <w:lang w:eastAsia="ko-KR"/>
        </w:rPr>
        <w:t xml:space="preserve">current S-SSB does not </w:t>
      </w:r>
      <w:r w:rsidR="00DD11D3">
        <w:rPr>
          <w:lang w:eastAsia="ko-KR"/>
        </w:rPr>
        <w:t>convey</w:t>
      </w:r>
      <w:r w:rsidR="007D6BB7" w:rsidRPr="007D6BB7">
        <w:rPr>
          <w:lang w:eastAsia="ko-KR"/>
        </w:rPr>
        <w:t xml:space="preserve"> any UE-specific information</w:t>
      </w:r>
      <w:r w:rsidR="00651F82">
        <w:rPr>
          <w:lang w:eastAsia="ko-KR"/>
        </w:rPr>
        <w:t>, t</w:t>
      </w:r>
      <w:r w:rsidR="00651F82" w:rsidRPr="00651F82">
        <w:rPr>
          <w:lang w:eastAsia="ko-KR"/>
        </w:rPr>
        <w:t xml:space="preserve">he RX UE is unable to </w:t>
      </w:r>
      <w:r w:rsidR="00651F82" w:rsidRPr="008E21B3">
        <w:rPr>
          <w:lang w:eastAsia="ko-KR"/>
        </w:rPr>
        <w:t xml:space="preserve">differentiate </w:t>
      </w:r>
      <w:r w:rsidR="00651F82" w:rsidRPr="00651F82">
        <w:rPr>
          <w:lang w:eastAsia="ko-KR"/>
        </w:rPr>
        <w:t xml:space="preserve">whether </w:t>
      </w:r>
      <w:r w:rsidR="00DD11D3" w:rsidRPr="00DD11D3">
        <w:rPr>
          <w:lang w:eastAsia="ko-KR"/>
        </w:rPr>
        <w:t xml:space="preserve">the received multiple beams </w:t>
      </w:r>
      <w:r w:rsidR="00DD11D3">
        <w:rPr>
          <w:lang w:eastAsia="ko-KR"/>
        </w:rPr>
        <w:t>come</w:t>
      </w:r>
      <w:r w:rsidR="00DD11D3" w:rsidRPr="00DD11D3">
        <w:rPr>
          <w:lang w:eastAsia="ko-KR"/>
        </w:rPr>
        <w:t xml:space="preserve"> from a single </w:t>
      </w:r>
      <w:r w:rsidR="00DD11D3">
        <w:rPr>
          <w:lang w:eastAsia="ko-KR"/>
        </w:rPr>
        <w:t>TX</w:t>
      </w:r>
      <w:r w:rsidR="00DD11D3" w:rsidRPr="00DD11D3">
        <w:rPr>
          <w:lang w:eastAsia="ko-KR"/>
        </w:rPr>
        <w:t xml:space="preserve"> UE or multiple </w:t>
      </w:r>
      <w:r w:rsidR="00DD11D3">
        <w:rPr>
          <w:lang w:eastAsia="ko-KR"/>
        </w:rPr>
        <w:t xml:space="preserve">TX </w:t>
      </w:r>
      <w:r w:rsidR="00DD11D3" w:rsidRPr="00DD11D3">
        <w:rPr>
          <w:lang w:eastAsia="ko-KR"/>
        </w:rPr>
        <w:t>UEs during the beam sweeping procedure.</w:t>
      </w:r>
    </w:p>
    <w:p w14:paraId="4266CBD4" w14:textId="7F77D6DA" w:rsidR="0001253E" w:rsidRDefault="0001253E" w:rsidP="0001253E">
      <w:pPr>
        <w:spacing w:after="120"/>
        <w:rPr>
          <w:b/>
          <w:i/>
          <w:lang w:eastAsia="ko-KR"/>
        </w:rPr>
      </w:pPr>
      <w:r>
        <w:rPr>
          <w:b/>
          <w:i/>
          <w:lang w:eastAsia="ko-KR"/>
        </w:rPr>
        <w:t>Observation</w:t>
      </w:r>
      <w:r w:rsidRPr="00ED4C53">
        <w:rPr>
          <w:b/>
          <w:i/>
          <w:lang w:eastAsia="ko-KR"/>
        </w:rPr>
        <w:t xml:space="preserve"> 1: </w:t>
      </w:r>
      <w:r>
        <w:rPr>
          <w:b/>
          <w:i/>
          <w:lang w:eastAsia="ko-KR"/>
        </w:rPr>
        <w:t xml:space="preserve">Since the current S-SSB does not </w:t>
      </w:r>
      <w:r w:rsidR="002C7486">
        <w:rPr>
          <w:b/>
          <w:i/>
          <w:lang w:eastAsia="ko-KR"/>
        </w:rPr>
        <w:t>carry</w:t>
      </w:r>
      <w:r>
        <w:rPr>
          <w:b/>
          <w:i/>
          <w:lang w:eastAsia="ko-KR"/>
        </w:rPr>
        <w:t xml:space="preserve"> any UE-specific information for RX UE to identify where the beam comes from, it cannot be </w:t>
      </w:r>
      <w:r w:rsidR="00DF105B">
        <w:rPr>
          <w:b/>
          <w:i/>
          <w:lang w:eastAsia="ko-KR"/>
        </w:rPr>
        <w:t>directly utilized</w:t>
      </w:r>
      <w:r>
        <w:rPr>
          <w:b/>
          <w:i/>
          <w:lang w:eastAsia="ko-KR"/>
        </w:rPr>
        <w:t xml:space="preserve"> for </w:t>
      </w:r>
      <w:r w:rsidR="003C074F">
        <w:rPr>
          <w:b/>
          <w:i/>
          <w:lang w:eastAsia="ko-KR"/>
        </w:rPr>
        <w:t xml:space="preserve">the </w:t>
      </w:r>
      <w:r w:rsidR="00DF105B">
        <w:rPr>
          <w:b/>
          <w:i/>
          <w:lang w:eastAsia="ko-KR"/>
        </w:rPr>
        <w:t>SL</w:t>
      </w:r>
      <w:r>
        <w:rPr>
          <w:b/>
          <w:i/>
          <w:lang w:eastAsia="ko-KR"/>
        </w:rPr>
        <w:t xml:space="preserve"> beam seeping procedure.</w:t>
      </w:r>
    </w:p>
    <w:p w14:paraId="0AEF3BBF" w14:textId="77777777" w:rsidR="0001253E" w:rsidRDefault="0001253E" w:rsidP="00217A21">
      <w:pPr>
        <w:spacing w:after="120"/>
        <w:rPr>
          <w:lang w:eastAsia="ko-KR"/>
        </w:rPr>
      </w:pPr>
    </w:p>
    <w:p w14:paraId="11B1DBDA" w14:textId="76CA0E53" w:rsidR="00010CB0" w:rsidRDefault="00AB0DE7" w:rsidP="00217A21">
      <w:pPr>
        <w:spacing w:after="120"/>
        <w:rPr>
          <w:lang w:eastAsia="ko-KR"/>
        </w:rPr>
      </w:pPr>
      <w:r>
        <w:rPr>
          <w:lang w:eastAsia="ko-KR"/>
        </w:rPr>
        <w:t>T</w:t>
      </w:r>
      <w:r w:rsidR="0001253E">
        <w:rPr>
          <w:lang w:eastAsia="ko-KR"/>
        </w:rPr>
        <w:t xml:space="preserve">o use S-SSB for SL initial beam sweeping, it is necessary </w:t>
      </w:r>
      <w:r w:rsidR="00CB3AF1">
        <w:rPr>
          <w:lang w:eastAsia="ko-KR"/>
        </w:rPr>
        <w:t>for the</w:t>
      </w:r>
      <w:r w:rsidR="00A77F1F">
        <w:rPr>
          <w:lang w:eastAsia="ko-KR"/>
        </w:rPr>
        <w:t xml:space="preserve"> S-SSB to carry implicit or explicit </w:t>
      </w:r>
      <w:r w:rsidR="0001253E">
        <w:rPr>
          <w:lang w:eastAsia="ko-KR"/>
        </w:rPr>
        <w:t>UE-specific information.</w:t>
      </w:r>
      <w:r w:rsidR="00A77F1F">
        <w:rPr>
          <w:lang w:eastAsia="ko-KR"/>
        </w:rPr>
        <w:t xml:space="preserve"> In order for an RX UE to differentiate TX UEs during beam sweeping, </w:t>
      </w:r>
      <w:r w:rsidR="00CB3AF1">
        <w:rPr>
          <w:lang w:eastAsia="ko-KR"/>
        </w:rPr>
        <w:t>o</w:t>
      </w:r>
      <w:r w:rsidR="00A77F1F" w:rsidRPr="00A77F1F">
        <w:rPr>
          <w:lang w:eastAsia="ko-KR"/>
        </w:rPr>
        <w:t xml:space="preserve">ne potential approach </w:t>
      </w:r>
      <w:r w:rsidR="00A77F1F">
        <w:rPr>
          <w:lang w:eastAsia="ko-KR"/>
        </w:rPr>
        <w:t xml:space="preserve">to convey UE-specific information (e.g., UE ID) implicitly </w:t>
      </w:r>
      <w:r w:rsidR="00A77F1F" w:rsidRPr="00A77F1F">
        <w:rPr>
          <w:lang w:eastAsia="ko-KR"/>
        </w:rPr>
        <w:t xml:space="preserve">could involve </w:t>
      </w:r>
      <w:r w:rsidR="00B7168E">
        <w:rPr>
          <w:lang w:eastAsia="ko-KR"/>
        </w:rPr>
        <w:t>the allocation of</w:t>
      </w:r>
      <w:r w:rsidR="00A77F1F" w:rsidRPr="00A77F1F">
        <w:rPr>
          <w:lang w:eastAsia="ko-KR"/>
        </w:rPr>
        <w:t xml:space="preserve"> </w:t>
      </w:r>
      <w:r w:rsidR="00A77F1F">
        <w:rPr>
          <w:lang w:eastAsia="ko-KR"/>
        </w:rPr>
        <w:t>S-</w:t>
      </w:r>
      <w:r w:rsidR="00A77F1F" w:rsidRPr="00A77F1F">
        <w:rPr>
          <w:lang w:eastAsia="ko-KR"/>
        </w:rPr>
        <w:t>SSB</w:t>
      </w:r>
      <w:r w:rsidR="00A77F1F">
        <w:rPr>
          <w:lang w:eastAsia="ko-KR"/>
        </w:rPr>
        <w:t>s</w:t>
      </w:r>
      <w:r w:rsidR="00A77F1F" w:rsidRPr="00A77F1F">
        <w:rPr>
          <w:lang w:eastAsia="ko-KR"/>
        </w:rPr>
        <w:t xml:space="preserve"> to </w:t>
      </w:r>
      <w:r w:rsidR="00A77F1F">
        <w:rPr>
          <w:lang w:eastAsia="ko-KR"/>
        </w:rPr>
        <w:t>UE-specific</w:t>
      </w:r>
      <w:r w:rsidR="00A77F1F" w:rsidRPr="00A77F1F">
        <w:rPr>
          <w:lang w:eastAsia="ko-KR"/>
        </w:rPr>
        <w:t xml:space="preserve"> </w:t>
      </w:r>
      <w:r w:rsidR="00A77F1F">
        <w:rPr>
          <w:lang w:eastAsia="ko-KR"/>
        </w:rPr>
        <w:t xml:space="preserve">time and/or frequency </w:t>
      </w:r>
      <w:r w:rsidR="00A77F1F" w:rsidRPr="00A77F1F">
        <w:rPr>
          <w:lang w:eastAsia="ko-KR"/>
        </w:rPr>
        <w:t>resources (e.g., new S-SSB slots)</w:t>
      </w:r>
      <w:r w:rsidR="00A77F1F">
        <w:rPr>
          <w:lang w:eastAsia="ko-KR"/>
        </w:rPr>
        <w:t xml:space="preserve"> that can be determined by UE-specific information (e.g., </w:t>
      </w:r>
      <w:r w:rsidR="00A77F1F" w:rsidRPr="00A77F1F">
        <w:rPr>
          <w:lang w:eastAsia="ko-KR"/>
        </w:rPr>
        <w:t>UE</w:t>
      </w:r>
      <w:r w:rsidR="00A77F1F">
        <w:rPr>
          <w:lang w:eastAsia="ko-KR"/>
        </w:rPr>
        <w:t xml:space="preserve"> ID).</w:t>
      </w:r>
      <w:r w:rsidR="00B7168E" w:rsidRPr="00B7168E">
        <w:t xml:space="preserve"> </w:t>
      </w:r>
      <w:r w:rsidR="00B7168E" w:rsidRPr="00B7168E">
        <w:rPr>
          <w:lang w:eastAsia="ko-KR"/>
        </w:rPr>
        <w:t xml:space="preserve">Alternatively, </w:t>
      </w:r>
      <w:r w:rsidR="00CB3AF1">
        <w:rPr>
          <w:lang w:eastAsia="ko-KR"/>
        </w:rPr>
        <w:t>modif</w:t>
      </w:r>
      <w:r w:rsidR="00B7168E">
        <w:rPr>
          <w:lang w:eastAsia="ko-KR"/>
        </w:rPr>
        <w:t>ying</w:t>
      </w:r>
      <w:r w:rsidR="00CB3AF1">
        <w:rPr>
          <w:lang w:eastAsia="ko-KR"/>
        </w:rPr>
        <w:t xml:space="preserve"> the S-SSB </w:t>
      </w:r>
      <w:r w:rsidR="00CB3AF1" w:rsidRPr="00CB3AF1">
        <w:rPr>
          <w:lang w:eastAsia="ko-KR"/>
        </w:rPr>
        <w:t>format</w:t>
      </w:r>
      <w:r w:rsidR="00CB3AF1">
        <w:rPr>
          <w:lang w:eastAsia="ko-KR"/>
        </w:rPr>
        <w:t xml:space="preserve"> could be another option. </w:t>
      </w:r>
      <w:r w:rsidR="00A77F1F">
        <w:rPr>
          <w:lang w:eastAsia="ko-KR"/>
        </w:rPr>
        <w:t>However, th</w:t>
      </w:r>
      <w:r w:rsidR="00CB3AF1">
        <w:rPr>
          <w:lang w:eastAsia="ko-KR"/>
        </w:rPr>
        <w:t>ese</w:t>
      </w:r>
      <w:r w:rsidR="00A77F1F">
        <w:rPr>
          <w:lang w:eastAsia="ko-KR"/>
        </w:rPr>
        <w:t xml:space="preserve"> </w:t>
      </w:r>
      <w:r w:rsidR="00CB3AF1">
        <w:rPr>
          <w:lang w:eastAsia="ko-KR"/>
        </w:rPr>
        <w:t xml:space="preserve">two </w:t>
      </w:r>
      <w:r w:rsidR="00A77F1F">
        <w:rPr>
          <w:lang w:eastAsia="ko-KR"/>
        </w:rPr>
        <w:t>approach</w:t>
      </w:r>
      <w:r w:rsidR="00CB3AF1">
        <w:rPr>
          <w:lang w:eastAsia="ko-KR"/>
        </w:rPr>
        <w:t>es</w:t>
      </w:r>
      <w:r w:rsidR="00A77F1F">
        <w:rPr>
          <w:lang w:eastAsia="ko-KR"/>
        </w:rPr>
        <w:t xml:space="preserve"> might </w:t>
      </w:r>
      <w:r w:rsidR="00B7168E">
        <w:rPr>
          <w:lang w:eastAsia="ko-KR"/>
        </w:rPr>
        <w:t>introduce</w:t>
      </w:r>
      <w:r w:rsidR="00B173A6">
        <w:rPr>
          <w:lang w:eastAsia="ko-KR"/>
        </w:rPr>
        <w:t xml:space="preserve"> </w:t>
      </w:r>
      <w:r w:rsidR="00A86DA2">
        <w:rPr>
          <w:lang w:eastAsia="ko-KR"/>
        </w:rPr>
        <w:t>substantial</w:t>
      </w:r>
      <w:r w:rsidR="00B173A6">
        <w:rPr>
          <w:lang w:eastAsia="ko-KR"/>
        </w:rPr>
        <w:t xml:space="preserve"> specification </w:t>
      </w:r>
      <w:r w:rsidR="00A86DA2">
        <w:rPr>
          <w:lang w:eastAsia="ko-KR"/>
        </w:rPr>
        <w:t>changes</w:t>
      </w:r>
      <w:r w:rsidR="00B173A6">
        <w:rPr>
          <w:lang w:eastAsia="ko-KR"/>
        </w:rPr>
        <w:t xml:space="preserve">. One </w:t>
      </w:r>
      <w:r w:rsidR="00B7168E">
        <w:rPr>
          <w:lang w:eastAsia="ko-KR"/>
        </w:rPr>
        <w:t xml:space="preserve">more </w:t>
      </w:r>
      <w:r w:rsidR="00F9305A">
        <w:rPr>
          <w:lang w:eastAsia="ko-KR"/>
        </w:rPr>
        <w:t>straightforward</w:t>
      </w:r>
      <w:r w:rsidR="00B173A6">
        <w:rPr>
          <w:lang w:eastAsia="ko-KR"/>
        </w:rPr>
        <w:t xml:space="preserve"> </w:t>
      </w:r>
      <w:r w:rsidR="00F9305A">
        <w:rPr>
          <w:lang w:eastAsia="ko-KR"/>
        </w:rPr>
        <w:t>approach</w:t>
      </w:r>
      <w:r w:rsidR="00B173A6">
        <w:rPr>
          <w:lang w:eastAsia="ko-KR"/>
        </w:rPr>
        <w:t xml:space="preserve"> that we </w:t>
      </w:r>
      <w:r w:rsidR="00B7168E">
        <w:rPr>
          <w:lang w:eastAsia="ko-KR"/>
        </w:rPr>
        <w:t>could</w:t>
      </w:r>
      <w:r w:rsidR="00B173A6">
        <w:rPr>
          <w:lang w:eastAsia="ko-KR"/>
        </w:rPr>
        <w:t xml:space="preserve"> consider is </w:t>
      </w:r>
      <w:r w:rsidR="00CB3AF1">
        <w:rPr>
          <w:lang w:eastAsia="ko-KR"/>
        </w:rPr>
        <w:t>modify</w:t>
      </w:r>
      <w:r w:rsidR="00B7168E">
        <w:rPr>
          <w:lang w:eastAsia="ko-KR"/>
        </w:rPr>
        <w:t>ing</w:t>
      </w:r>
      <w:r w:rsidR="00CB3AF1">
        <w:rPr>
          <w:lang w:eastAsia="ko-KR"/>
        </w:rPr>
        <w:t xml:space="preserve"> the contents of the S-SSB. One possible solution is us</w:t>
      </w:r>
      <w:r w:rsidR="002A1F10">
        <w:rPr>
          <w:lang w:eastAsia="ko-KR"/>
        </w:rPr>
        <w:t>ing</w:t>
      </w:r>
      <w:r w:rsidR="00CB3AF1">
        <w:rPr>
          <w:lang w:eastAsia="ko-KR"/>
        </w:rPr>
        <w:t xml:space="preserve"> </w:t>
      </w:r>
      <w:r w:rsidR="00B173A6">
        <w:rPr>
          <w:lang w:eastAsia="ko-KR"/>
        </w:rPr>
        <w:t xml:space="preserve">one bit of two reserved fields in </w:t>
      </w:r>
      <w:r w:rsidR="00F9305A">
        <w:rPr>
          <w:lang w:eastAsia="ko-KR"/>
        </w:rPr>
        <w:t xml:space="preserve">the </w:t>
      </w:r>
      <w:r w:rsidR="00B173A6">
        <w:rPr>
          <w:lang w:eastAsia="ko-KR"/>
        </w:rPr>
        <w:t>PSBCH payload</w:t>
      </w:r>
      <w:r w:rsidR="00CB3AF1">
        <w:rPr>
          <w:lang w:eastAsia="ko-KR"/>
        </w:rPr>
        <w:t xml:space="preserve"> </w:t>
      </w:r>
      <w:r w:rsidR="00F9305A">
        <w:rPr>
          <w:lang w:eastAsia="ko-KR"/>
        </w:rPr>
        <w:t>for</w:t>
      </w:r>
      <w:r w:rsidR="00B173A6">
        <w:rPr>
          <w:lang w:eastAsia="ko-KR"/>
        </w:rPr>
        <w:t xml:space="preserve"> </w:t>
      </w:r>
      <w:r w:rsidR="00343D74">
        <w:rPr>
          <w:lang w:eastAsia="ko-KR"/>
        </w:rPr>
        <w:t xml:space="preserve">the </w:t>
      </w:r>
      <w:r w:rsidR="00B173A6">
        <w:rPr>
          <w:lang w:eastAsia="ko-KR"/>
        </w:rPr>
        <w:t>beam</w:t>
      </w:r>
      <w:r w:rsidR="00CB3AF1">
        <w:rPr>
          <w:lang w:eastAsia="ko-KR"/>
        </w:rPr>
        <w:t>-</w:t>
      </w:r>
      <w:r w:rsidR="00B173A6">
        <w:rPr>
          <w:lang w:eastAsia="ko-KR"/>
        </w:rPr>
        <w:t>sweeping flag</w:t>
      </w:r>
      <w:r w:rsidR="00343D74">
        <w:rPr>
          <w:lang w:eastAsia="ko-KR"/>
        </w:rPr>
        <w:t xml:space="preserve"> indicat</w:t>
      </w:r>
      <w:r w:rsidR="00CB3AF1">
        <w:rPr>
          <w:lang w:eastAsia="ko-KR"/>
        </w:rPr>
        <w:t>ing</w:t>
      </w:r>
      <w:r w:rsidR="00343D74">
        <w:rPr>
          <w:lang w:eastAsia="ko-KR"/>
        </w:rPr>
        <w:t xml:space="preserve"> whether the SSB is for initial beam sweeping or </w:t>
      </w:r>
      <w:r w:rsidR="00343D74" w:rsidRPr="008E21B3">
        <w:rPr>
          <w:lang w:eastAsia="ko-KR"/>
        </w:rPr>
        <w:t>synchronization</w:t>
      </w:r>
      <w:r w:rsidR="00343D74">
        <w:rPr>
          <w:lang w:eastAsia="ko-KR"/>
        </w:rPr>
        <w:t>. For instance, w</w:t>
      </w:r>
      <w:r w:rsidR="00B173A6">
        <w:rPr>
          <w:lang w:eastAsia="ko-KR"/>
        </w:rPr>
        <w:t>hen this flag is set to one,</w:t>
      </w:r>
      <w:r w:rsidR="009107E1">
        <w:rPr>
          <w:lang w:eastAsia="ko-KR"/>
        </w:rPr>
        <w:t xml:space="preserve"> the S-SSB is used for initial beam sweeping</w:t>
      </w:r>
      <w:r w:rsidR="00343D74">
        <w:rPr>
          <w:lang w:eastAsia="ko-KR"/>
        </w:rPr>
        <w:t>,</w:t>
      </w:r>
      <w:r w:rsidR="009107E1">
        <w:rPr>
          <w:lang w:eastAsia="ko-KR"/>
        </w:rPr>
        <w:t xml:space="preserve"> and </w:t>
      </w:r>
      <w:r w:rsidR="00343D74">
        <w:rPr>
          <w:lang w:eastAsia="ko-KR"/>
        </w:rPr>
        <w:t xml:space="preserve">the </w:t>
      </w:r>
      <w:r w:rsidR="009107E1">
        <w:rPr>
          <w:lang w:eastAsia="ko-KR"/>
        </w:rPr>
        <w:t xml:space="preserve">SL-SSID </w:t>
      </w:r>
      <w:r w:rsidR="00343D74">
        <w:rPr>
          <w:lang w:eastAsia="ko-KR"/>
        </w:rPr>
        <w:t>is employed</w:t>
      </w:r>
      <w:r w:rsidR="009107E1">
        <w:rPr>
          <w:lang w:eastAsia="ko-KR"/>
        </w:rPr>
        <w:t xml:space="preserve"> to </w:t>
      </w:r>
      <w:r w:rsidR="00343D74">
        <w:rPr>
          <w:lang w:eastAsia="ko-KR"/>
        </w:rPr>
        <w:t>carry UE-specific information (e.g., UE ID).</w:t>
      </w:r>
      <w:r w:rsidR="009107E1">
        <w:rPr>
          <w:lang w:eastAsia="ko-KR"/>
        </w:rPr>
        <w:t xml:space="preserve"> </w:t>
      </w:r>
      <w:r w:rsidR="00343D74" w:rsidRPr="00343D74">
        <w:rPr>
          <w:lang w:eastAsia="ko-KR"/>
        </w:rPr>
        <w:t>Conversely</w:t>
      </w:r>
      <w:r w:rsidR="00343D74">
        <w:rPr>
          <w:lang w:eastAsia="ko-KR"/>
        </w:rPr>
        <w:t>, w</w:t>
      </w:r>
      <w:r w:rsidR="009107E1">
        <w:rPr>
          <w:lang w:eastAsia="ko-KR"/>
        </w:rPr>
        <w:t xml:space="preserve">hen this flag is set to zero, the S-SSB is used for </w:t>
      </w:r>
      <w:r w:rsidR="00343D74">
        <w:rPr>
          <w:lang w:eastAsia="ko-KR"/>
        </w:rPr>
        <w:t xml:space="preserve">the </w:t>
      </w:r>
      <w:r w:rsidR="009107E1">
        <w:rPr>
          <w:lang w:eastAsia="ko-KR"/>
        </w:rPr>
        <w:t xml:space="preserve">legacy </w:t>
      </w:r>
      <w:r w:rsidR="009107E1" w:rsidRPr="008E21B3">
        <w:rPr>
          <w:lang w:eastAsia="ko-KR"/>
        </w:rPr>
        <w:t>synchronization</w:t>
      </w:r>
      <w:r w:rsidR="009107E1">
        <w:rPr>
          <w:lang w:eastAsia="ko-KR"/>
        </w:rPr>
        <w:t xml:space="preserve"> pur</w:t>
      </w:r>
      <w:r w:rsidR="00343D74">
        <w:rPr>
          <w:lang w:eastAsia="ko-KR"/>
        </w:rPr>
        <w:t>pose</w:t>
      </w:r>
      <w:r w:rsidR="009107E1">
        <w:rPr>
          <w:lang w:eastAsia="ko-KR"/>
        </w:rPr>
        <w:t>.</w:t>
      </w:r>
    </w:p>
    <w:p w14:paraId="5DFA5854" w14:textId="53E252AD" w:rsidR="00010CB0" w:rsidRDefault="00010CB0" w:rsidP="00010CB0">
      <w:pPr>
        <w:spacing w:after="120"/>
        <w:rPr>
          <w:b/>
          <w:i/>
          <w:lang w:eastAsia="ko-KR"/>
        </w:rPr>
      </w:pPr>
      <w:r>
        <w:rPr>
          <w:b/>
          <w:i/>
          <w:lang w:eastAsia="ko-KR"/>
        </w:rPr>
        <w:t>Proposal</w:t>
      </w:r>
      <w:r w:rsidRPr="00ED4C53">
        <w:rPr>
          <w:b/>
          <w:i/>
          <w:lang w:eastAsia="ko-KR"/>
        </w:rPr>
        <w:t xml:space="preserve"> </w:t>
      </w:r>
      <w:r w:rsidR="00EF528F">
        <w:rPr>
          <w:b/>
          <w:i/>
          <w:lang w:eastAsia="ko-KR"/>
        </w:rPr>
        <w:t>2</w:t>
      </w:r>
      <w:r w:rsidRPr="00ED4C53">
        <w:rPr>
          <w:b/>
          <w:i/>
          <w:lang w:eastAsia="ko-KR"/>
        </w:rPr>
        <w:t xml:space="preserve">: </w:t>
      </w:r>
      <w:r w:rsidR="002A1F10" w:rsidRPr="002A1F10">
        <w:rPr>
          <w:b/>
          <w:i/>
          <w:lang w:eastAsia="ko-KR"/>
        </w:rPr>
        <w:t xml:space="preserve">One more straightforward approach </w:t>
      </w:r>
      <w:proofErr w:type="spellStart"/>
      <w:r w:rsidR="00D85F4F">
        <w:rPr>
          <w:b/>
          <w:i/>
          <w:lang w:eastAsia="ko-KR"/>
        </w:rPr>
        <w:t>for S-SS</w:t>
      </w:r>
      <w:proofErr w:type="spellEnd"/>
      <w:r w:rsidR="00D85F4F">
        <w:rPr>
          <w:b/>
          <w:i/>
          <w:lang w:eastAsia="ko-KR"/>
        </w:rPr>
        <w:t>B to carry UE-specific information</w:t>
      </w:r>
      <w:r w:rsidR="005E1F1C">
        <w:rPr>
          <w:b/>
          <w:i/>
          <w:lang w:eastAsia="ko-KR"/>
        </w:rPr>
        <w:t xml:space="preserve"> for SL initial beam sweeping</w:t>
      </w:r>
      <w:r w:rsidR="00D85F4F">
        <w:rPr>
          <w:b/>
          <w:i/>
          <w:lang w:eastAsia="ko-KR"/>
        </w:rPr>
        <w:t xml:space="preserve"> is </w:t>
      </w:r>
      <w:r>
        <w:rPr>
          <w:b/>
          <w:i/>
          <w:lang w:eastAsia="ko-KR"/>
        </w:rPr>
        <w:t>us</w:t>
      </w:r>
      <w:r w:rsidR="006D2456">
        <w:rPr>
          <w:b/>
          <w:i/>
          <w:lang w:eastAsia="ko-KR"/>
        </w:rPr>
        <w:t>ing</w:t>
      </w:r>
      <w:r>
        <w:rPr>
          <w:b/>
          <w:i/>
          <w:lang w:eastAsia="ko-KR"/>
        </w:rPr>
        <w:t xml:space="preserve"> </w:t>
      </w:r>
      <w:r w:rsidRPr="00010CB0">
        <w:rPr>
          <w:b/>
          <w:i/>
          <w:lang w:eastAsia="ko-KR"/>
        </w:rPr>
        <w:t xml:space="preserve">one bit of two reserved fields </w:t>
      </w:r>
      <w:r w:rsidR="00D85F4F" w:rsidRPr="00D85F4F">
        <w:rPr>
          <w:b/>
          <w:i/>
          <w:lang w:eastAsia="ko-KR"/>
        </w:rPr>
        <w:t>in the PSBCH payload for the beam sweeping flag</w:t>
      </w:r>
      <w:r w:rsidR="00D85F4F">
        <w:rPr>
          <w:b/>
          <w:i/>
          <w:lang w:eastAsia="ko-KR"/>
        </w:rPr>
        <w:t xml:space="preserve"> that </w:t>
      </w:r>
      <w:r w:rsidR="00D85F4F" w:rsidRPr="00D85F4F">
        <w:rPr>
          <w:b/>
          <w:i/>
          <w:lang w:eastAsia="ko-KR"/>
        </w:rPr>
        <w:t>indicates whether the SSB is for initial beam sweeping or synchronization</w:t>
      </w:r>
      <w:r>
        <w:rPr>
          <w:b/>
          <w:i/>
          <w:lang w:eastAsia="ko-KR"/>
        </w:rPr>
        <w:t>.</w:t>
      </w:r>
    </w:p>
    <w:p w14:paraId="38FCE187" w14:textId="5B421D15" w:rsidR="00D85F4F" w:rsidRDefault="00D85F4F" w:rsidP="00010CB0">
      <w:pPr>
        <w:spacing w:after="120"/>
        <w:rPr>
          <w:b/>
          <w:i/>
          <w:lang w:eastAsia="ko-KR"/>
        </w:rPr>
      </w:pPr>
      <w:r>
        <w:rPr>
          <w:rFonts w:hint="eastAsia"/>
          <w:b/>
          <w:i/>
          <w:lang w:eastAsia="ko-KR"/>
        </w:rPr>
        <w:t>P</w:t>
      </w:r>
      <w:r>
        <w:rPr>
          <w:b/>
          <w:i/>
          <w:lang w:eastAsia="ko-KR"/>
        </w:rPr>
        <w:t xml:space="preserve">roposal </w:t>
      </w:r>
      <w:r w:rsidR="00EF528F">
        <w:rPr>
          <w:b/>
          <w:i/>
          <w:lang w:eastAsia="ko-KR"/>
        </w:rPr>
        <w:t>3</w:t>
      </w:r>
      <w:r>
        <w:rPr>
          <w:b/>
          <w:i/>
          <w:lang w:eastAsia="ko-KR"/>
        </w:rPr>
        <w:t xml:space="preserve">: </w:t>
      </w:r>
      <w:r w:rsidR="007B24B9">
        <w:rPr>
          <w:b/>
          <w:i/>
          <w:lang w:eastAsia="ko-KR"/>
        </w:rPr>
        <w:t>We propose us</w:t>
      </w:r>
      <w:r w:rsidR="00B63836">
        <w:rPr>
          <w:b/>
          <w:i/>
          <w:lang w:eastAsia="ko-KR"/>
        </w:rPr>
        <w:t>ing</w:t>
      </w:r>
      <w:r w:rsidR="007B24B9">
        <w:rPr>
          <w:b/>
          <w:i/>
          <w:lang w:eastAsia="ko-KR"/>
        </w:rPr>
        <w:t xml:space="preserve"> SL-SSID to carry UE-specific information (e.g., UE ID) for SL initial beam sweeping.</w:t>
      </w:r>
    </w:p>
    <w:p w14:paraId="73EA7FD6" w14:textId="77777777" w:rsidR="00AA6453" w:rsidRPr="00875881" w:rsidRDefault="00AA6453" w:rsidP="00AA6453">
      <w:pPr>
        <w:widowControl w:val="0"/>
        <w:autoSpaceDE w:val="0"/>
        <w:autoSpaceDN w:val="0"/>
        <w:spacing w:after="120" w:line="276" w:lineRule="auto"/>
        <w:rPr>
          <w:b/>
          <w:i/>
          <w:lang w:eastAsia="ko-KR"/>
        </w:rPr>
      </w:pPr>
    </w:p>
    <w:p w14:paraId="0637327A" w14:textId="4EB9440F" w:rsidR="00AA6453" w:rsidRPr="00AA30A7" w:rsidRDefault="00AA6453" w:rsidP="00AA6453">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A6453">
        <w:rPr>
          <w:sz w:val="36"/>
        </w:rPr>
        <w:t xml:space="preserve">Beam </w:t>
      </w:r>
      <w:r w:rsidR="0015085C">
        <w:rPr>
          <w:sz w:val="36"/>
        </w:rPr>
        <w:t>m</w:t>
      </w:r>
      <w:r w:rsidRPr="00AA6453">
        <w:rPr>
          <w:sz w:val="36"/>
        </w:rPr>
        <w:t>aintenance</w:t>
      </w:r>
    </w:p>
    <w:p w14:paraId="0ADE7EF8" w14:textId="5F152DFA" w:rsidR="004F0BF3" w:rsidRDefault="004F0BF3" w:rsidP="004F0BF3">
      <w:pPr>
        <w:pStyle w:val="2"/>
        <w:spacing w:before="240" w:line="360" w:lineRule="auto"/>
        <w:rPr>
          <w:lang w:eastAsia="ko-KR"/>
        </w:rPr>
      </w:pPr>
      <w:r>
        <w:rPr>
          <w:lang w:eastAsia="ko-KR"/>
        </w:rPr>
        <w:t>Beam sweeping</w:t>
      </w:r>
    </w:p>
    <w:p w14:paraId="4A91BF8A" w14:textId="3959B867" w:rsidR="00872D0F" w:rsidRDefault="004A633E" w:rsidP="00872D0F">
      <w:pPr>
        <w:rPr>
          <w:lang w:eastAsia="ko-KR"/>
        </w:rPr>
      </w:pPr>
      <w:r>
        <w:rPr>
          <w:lang w:eastAsia="ko-KR"/>
        </w:rPr>
        <w:t>According to the instruction from the WID</w:t>
      </w:r>
      <w:r w:rsidR="00107AB1">
        <w:rPr>
          <w:lang w:eastAsia="ko-KR"/>
        </w:rPr>
        <w:t xml:space="preserve"> </w:t>
      </w:r>
      <w:r w:rsidR="00107AB1">
        <w:rPr>
          <w:lang w:eastAsia="ko-KR"/>
        </w:rPr>
        <w:fldChar w:fldCharType="begin"/>
      </w:r>
      <w:r w:rsidR="00107AB1">
        <w:rPr>
          <w:lang w:eastAsia="ko-KR"/>
        </w:rPr>
        <w:instrText xml:space="preserve"> REF _Ref142598891 \r \h </w:instrText>
      </w:r>
      <w:r w:rsidR="00107AB1">
        <w:rPr>
          <w:lang w:eastAsia="ko-KR"/>
        </w:rPr>
      </w:r>
      <w:r w:rsidR="00107AB1">
        <w:rPr>
          <w:lang w:eastAsia="ko-KR"/>
        </w:rPr>
        <w:fldChar w:fldCharType="separate"/>
      </w:r>
      <w:r w:rsidR="00004953">
        <w:rPr>
          <w:lang w:eastAsia="ko-KR"/>
        </w:rPr>
        <w:t>[3]</w:t>
      </w:r>
      <w:r w:rsidR="00107AB1">
        <w:rPr>
          <w:lang w:eastAsia="ko-KR"/>
        </w:rPr>
        <w:fldChar w:fldCharType="end"/>
      </w:r>
      <w:r w:rsidR="00872D0F">
        <w:rPr>
          <w:lang w:eastAsia="ko-KR"/>
        </w:rPr>
        <w:t xml:space="preserve">, </w:t>
      </w:r>
      <w:r>
        <w:rPr>
          <w:lang w:eastAsia="ko-KR"/>
        </w:rPr>
        <w:t xml:space="preserve">reusing </w:t>
      </w:r>
      <w:r w:rsidR="00872D0F">
        <w:rPr>
          <w:lang w:eastAsia="ko-KR"/>
        </w:rPr>
        <w:t>the e</w:t>
      </w:r>
      <w:r w:rsidR="00872D0F" w:rsidRPr="00872D0F">
        <w:rPr>
          <w:lang w:eastAsia="ko-KR"/>
        </w:rPr>
        <w:t xml:space="preserve">xisting </w:t>
      </w:r>
      <w:r w:rsidR="006B5876">
        <w:rPr>
          <w:lang w:eastAsia="ko-KR"/>
        </w:rPr>
        <w:t>SL</w:t>
      </w:r>
      <w:r w:rsidR="00872D0F" w:rsidRPr="00872D0F">
        <w:rPr>
          <w:lang w:eastAsia="ko-KR"/>
        </w:rPr>
        <w:t xml:space="preserve"> CSI framework and </w:t>
      </w:r>
      <w:proofErr w:type="spellStart"/>
      <w:r w:rsidR="00872D0F" w:rsidRPr="00872D0F">
        <w:rPr>
          <w:lang w:eastAsia="ko-KR"/>
        </w:rPr>
        <w:t>Uu</w:t>
      </w:r>
      <w:proofErr w:type="spellEnd"/>
      <w:r w:rsidR="00872D0F" w:rsidRPr="00872D0F">
        <w:rPr>
          <w:lang w:eastAsia="ko-KR"/>
        </w:rPr>
        <w:t xml:space="preserve"> beam management concepts</w:t>
      </w:r>
      <w:r>
        <w:rPr>
          <w:lang w:eastAsia="ko-KR"/>
        </w:rPr>
        <w:t xml:space="preserve"> is considered the baseline for designing SL </w:t>
      </w:r>
      <w:r w:rsidRPr="00872D0F">
        <w:rPr>
          <w:lang w:eastAsia="ko-KR"/>
        </w:rPr>
        <w:t>beam management</w:t>
      </w:r>
      <w:r w:rsidR="00872D0F">
        <w:rPr>
          <w:lang w:eastAsia="ko-KR"/>
        </w:rPr>
        <w:t xml:space="preserve">. Similar to NR </w:t>
      </w:r>
      <w:proofErr w:type="spellStart"/>
      <w:r w:rsidR="00872D0F">
        <w:rPr>
          <w:lang w:eastAsia="ko-KR"/>
        </w:rPr>
        <w:t>Uu</w:t>
      </w:r>
      <w:proofErr w:type="spellEnd"/>
      <w:r w:rsidR="00872D0F">
        <w:rPr>
          <w:lang w:eastAsia="ko-KR"/>
        </w:rPr>
        <w:t xml:space="preserve">, SL CSI-RS </w:t>
      </w:r>
      <w:r w:rsidR="006E6C56">
        <w:rPr>
          <w:lang w:eastAsia="ko-KR"/>
        </w:rPr>
        <w:t>can be used for beam sweeping.</w:t>
      </w:r>
      <w:r w:rsidR="00FB6EF3">
        <w:rPr>
          <w:lang w:eastAsia="ko-KR"/>
        </w:rPr>
        <w:t xml:space="preserve"> However, unlike CSI-RS in NR </w:t>
      </w:r>
      <w:proofErr w:type="spellStart"/>
      <w:r w:rsidR="00FB6EF3">
        <w:rPr>
          <w:lang w:eastAsia="ko-KR"/>
        </w:rPr>
        <w:t>Uu</w:t>
      </w:r>
      <w:proofErr w:type="spellEnd"/>
      <w:r w:rsidR="00FB6EF3">
        <w:rPr>
          <w:lang w:eastAsia="ko-KR"/>
        </w:rPr>
        <w:t xml:space="preserve">, Rel-16/17 SL only supports </w:t>
      </w:r>
      <w:r w:rsidR="00FB6EF3" w:rsidRPr="00FB6EF3">
        <w:rPr>
          <w:lang w:eastAsia="ko-KR"/>
        </w:rPr>
        <w:t>aperiodic</w:t>
      </w:r>
      <w:r w:rsidR="00FB6EF3">
        <w:rPr>
          <w:lang w:eastAsia="ko-KR"/>
        </w:rPr>
        <w:t xml:space="preserve"> CSI-RS</w:t>
      </w:r>
      <w:r w:rsidR="005F4B99">
        <w:rPr>
          <w:lang w:eastAsia="ko-KR"/>
        </w:rPr>
        <w:t xml:space="preserve">, and </w:t>
      </w:r>
      <w:r w:rsidR="005F4B99">
        <w:rPr>
          <w:lang w:eastAsia="ko-KR"/>
        </w:rPr>
        <w:lastRenderedPageBreak/>
        <w:t>the CSI-RS</w:t>
      </w:r>
      <w:r w:rsidR="00FB6EF3">
        <w:rPr>
          <w:lang w:eastAsia="ko-KR"/>
        </w:rPr>
        <w:t xml:space="preserve"> </w:t>
      </w:r>
      <w:r w:rsidR="0033715F">
        <w:rPr>
          <w:lang w:eastAsia="ko-KR"/>
        </w:rPr>
        <w:t>has to be</w:t>
      </w:r>
      <w:r w:rsidR="00FB6EF3">
        <w:rPr>
          <w:lang w:eastAsia="ko-KR"/>
        </w:rPr>
        <w:t xml:space="preserve"> transmitted </w:t>
      </w:r>
      <w:r w:rsidR="0033715F" w:rsidRPr="0033715F">
        <w:rPr>
          <w:lang w:eastAsia="ko-KR"/>
        </w:rPr>
        <w:t>along with the SL data</w:t>
      </w:r>
      <w:r w:rsidR="005F4B99">
        <w:rPr>
          <w:lang w:eastAsia="ko-KR"/>
        </w:rPr>
        <w:t>.</w:t>
      </w:r>
      <w:r w:rsidR="00FB6EF3">
        <w:rPr>
          <w:lang w:eastAsia="ko-KR"/>
        </w:rPr>
        <w:t xml:space="preserve"> </w:t>
      </w:r>
      <w:r w:rsidR="004D7B5E">
        <w:rPr>
          <w:lang w:eastAsia="ko-KR"/>
        </w:rPr>
        <w:t xml:space="preserve">Therefore, </w:t>
      </w:r>
      <w:r w:rsidR="004D7B5E" w:rsidRPr="004D7B5E">
        <w:rPr>
          <w:lang w:eastAsia="ko-KR"/>
        </w:rPr>
        <w:t xml:space="preserve">it is difficult to perform flexible beam sweeping using </w:t>
      </w:r>
      <w:r w:rsidR="004D7B5E">
        <w:rPr>
          <w:lang w:eastAsia="ko-KR"/>
        </w:rPr>
        <w:t>the Rel-16/17 CSI-RS,</w:t>
      </w:r>
      <w:r w:rsidR="004D7B5E" w:rsidRPr="004D7B5E">
        <w:rPr>
          <w:lang w:eastAsia="ko-KR"/>
        </w:rPr>
        <w:t xml:space="preserve"> </w:t>
      </w:r>
      <w:r w:rsidR="00FB6EF3">
        <w:rPr>
          <w:lang w:eastAsia="ko-KR"/>
        </w:rPr>
        <w:t xml:space="preserve">which is one of the hurdles that need to be addressed. </w:t>
      </w:r>
      <w:r w:rsidR="005A7714">
        <w:rPr>
          <w:lang w:eastAsia="ko-KR"/>
        </w:rPr>
        <w:t>Hence, w</w:t>
      </w:r>
      <w:r w:rsidR="005A7714" w:rsidRPr="005A7714">
        <w:rPr>
          <w:lang w:eastAsia="ko-KR"/>
        </w:rPr>
        <w:t xml:space="preserve">e propose introducing periodic CSI-RS and standalone SL CSI-RS transmitted without SL data </w:t>
      </w:r>
      <w:r w:rsidR="005A7714">
        <w:rPr>
          <w:lang w:eastAsia="ko-KR"/>
        </w:rPr>
        <w:t>for beam sweeping of</w:t>
      </w:r>
      <w:r w:rsidR="005A7714" w:rsidRPr="005A7714">
        <w:rPr>
          <w:lang w:eastAsia="ko-KR"/>
        </w:rPr>
        <w:t xml:space="preserve"> beam maintenance.</w:t>
      </w:r>
    </w:p>
    <w:p w14:paraId="03E8E6B8" w14:textId="2A32723D" w:rsidR="00CF3E1F" w:rsidRDefault="00CF3E1F" w:rsidP="00CF3E1F">
      <w:pPr>
        <w:spacing w:after="120"/>
        <w:rPr>
          <w:b/>
          <w:i/>
          <w:lang w:eastAsia="ko-KR"/>
        </w:rPr>
      </w:pPr>
      <w:r>
        <w:rPr>
          <w:b/>
          <w:i/>
          <w:lang w:eastAsia="ko-KR"/>
        </w:rPr>
        <w:t>Observation</w:t>
      </w:r>
      <w:r w:rsidRPr="00ED4C53">
        <w:rPr>
          <w:b/>
          <w:i/>
          <w:lang w:eastAsia="ko-KR"/>
        </w:rPr>
        <w:t xml:space="preserve"> </w:t>
      </w:r>
      <w:r>
        <w:rPr>
          <w:b/>
          <w:i/>
          <w:lang w:eastAsia="ko-KR"/>
        </w:rPr>
        <w:t>2</w:t>
      </w:r>
      <w:r w:rsidRPr="00ED4C53">
        <w:rPr>
          <w:b/>
          <w:i/>
          <w:lang w:eastAsia="ko-KR"/>
        </w:rPr>
        <w:t xml:space="preserve">: </w:t>
      </w:r>
      <w:r w:rsidR="0033715F" w:rsidRPr="0033715F">
        <w:rPr>
          <w:b/>
          <w:i/>
          <w:lang w:eastAsia="ko-KR"/>
        </w:rPr>
        <w:t>The aperiodic CSI-RS supported by Rel-16/17 SL needs to be transmitted along with the SL data, which</w:t>
      </w:r>
      <w:r w:rsidR="00DB32FB">
        <w:rPr>
          <w:b/>
          <w:i/>
          <w:lang w:eastAsia="ko-KR"/>
        </w:rPr>
        <w:t xml:space="preserve"> may result in performance degradation</w:t>
      </w:r>
      <w:r w:rsidR="0033715F" w:rsidRPr="0033715F">
        <w:rPr>
          <w:b/>
          <w:i/>
          <w:lang w:eastAsia="ko-KR"/>
        </w:rPr>
        <w:t>.</w:t>
      </w:r>
    </w:p>
    <w:p w14:paraId="5B855D02" w14:textId="54BE995B" w:rsidR="00CF3E1F" w:rsidRPr="005019AB" w:rsidRDefault="00184D2B" w:rsidP="00872D0F">
      <w:pPr>
        <w:rPr>
          <w:b/>
          <w:i/>
          <w:lang w:eastAsia="ko-KR"/>
        </w:rPr>
      </w:pPr>
      <w:r>
        <w:rPr>
          <w:b/>
          <w:i/>
          <w:lang w:eastAsia="ko-KR"/>
        </w:rPr>
        <w:t>Proposal</w:t>
      </w:r>
      <w:r w:rsidRPr="00ED4C53">
        <w:rPr>
          <w:b/>
          <w:i/>
          <w:lang w:eastAsia="ko-KR"/>
        </w:rPr>
        <w:t xml:space="preserve"> </w:t>
      </w:r>
      <w:r w:rsidR="005019AB">
        <w:rPr>
          <w:b/>
          <w:i/>
          <w:lang w:eastAsia="ko-KR"/>
        </w:rPr>
        <w:t>4</w:t>
      </w:r>
      <w:r w:rsidRPr="00ED4C53">
        <w:rPr>
          <w:b/>
          <w:i/>
          <w:lang w:eastAsia="ko-KR"/>
        </w:rPr>
        <w:t>:</w:t>
      </w:r>
      <w:r>
        <w:rPr>
          <w:b/>
          <w:i/>
          <w:lang w:eastAsia="ko-KR"/>
        </w:rPr>
        <w:t xml:space="preserve"> </w:t>
      </w:r>
      <w:r w:rsidR="005019AB" w:rsidRPr="005019AB">
        <w:rPr>
          <w:b/>
          <w:i/>
          <w:lang w:eastAsia="ko-KR"/>
        </w:rPr>
        <w:t>We</w:t>
      </w:r>
      <w:r w:rsidR="005A7714">
        <w:rPr>
          <w:b/>
          <w:i/>
          <w:lang w:eastAsia="ko-KR"/>
        </w:rPr>
        <w:t xml:space="preserve"> </w:t>
      </w:r>
      <w:r w:rsidR="005A7714" w:rsidRPr="005A7714">
        <w:rPr>
          <w:b/>
          <w:i/>
          <w:lang w:eastAsia="ko-KR"/>
        </w:rPr>
        <w:t>propose introducing periodic CSI-RS and standalone SL CSI-RS transmitted without SL data for beam sweeping of beam maintenance</w:t>
      </w:r>
      <w:r w:rsidR="00DD0AC9">
        <w:rPr>
          <w:b/>
          <w:i/>
          <w:lang w:eastAsia="ko-KR"/>
        </w:rPr>
        <w:t>.</w:t>
      </w:r>
    </w:p>
    <w:p w14:paraId="31A34FF9" w14:textId="77777777" w:rsidR="00184D2B" w:rsidRPr="00CF3E1F" w:rsidRDefault="00184D2B" w:rsidP="00872D0F">
      <w:pPr>
        <w:rPr>
          <w:lang w:eastAsia="ko-KR"/>
        </w:rPr>
      </w:pPr>
    </w:p>
    <w:p w14:paraId="14B9B5C8" w14:textId="68FEFA5E" w:rsidR="004F0BF3" w:rsidRDefault="004F0BF3" w:rsidP="004F0BF3">
      <w:pPr>
        <w:pStyle w:val="2"/>
        <w:spacing w:before="240" w:line="360" w:lineRule="auto"/>
        <w:rPr>
          <w:lang w:eastAsia="ko-KR"/>
        </w:rPr>
      </w:pPr>
      <w:r>
        <w:rPr>
          <w:lang w:eastAsia="ko-KR"/>
        </w:rPr>
        <w:t xml:space="preserve">Beam </w:t>
      </w:r>
      <w:r w:rsidR="0062543F" w:rsidRPr="0062543F">
        <w:rPr>
          <w:lang w:eastAsia="ko-KR"/>
        </w:rPr>
        <w:t xml:space="preserve">reporting contents </w:t>
      </w:r>
      <w:r w:rsidR="0062543F">
        <w:rPr>
          <w:lang w:eastAsia="ko-KR"/>
        </w:rPr>
        <w:t xml:space="preserve">and </w:t>
      </w:r>
      <w:r w:rsidR="0062543F" w:rsidRPr="0062543F">
        <w:rPr>
          <w:lang w:eastAsia="ko-KR"/>
        </w:rPr>
        <w:t>containers</w:t>
      </w:r>
    </w:p>
    <w:p w14:paraId="7895C36C" w14:textId="7B26E6BC" w:rsidR="00D70A2F" w:rsidRDefault="00CC0C3D" w:rsidP="00274083">
      <w:pPr>
        <w:widowControl w:val="0"/>
        <w:autoSpaceDE w:val="0"/>
        <w:autoSpaceDN w:val="0"/>
        <w:spacing w:after="120" w:line="276" w:lineRule="auto"/>
        <w:rPr>
          <w:iCs/>
        </w:rPr>
      </w:pPr>
      <w:r>
        <w:rPr>
          <w:iCs/>
        </w:rPr>
        <w:t>I</w:t>
      </w:r>
      <w:r w:rsidR="00154B7E" w:rsidRPr="00146523">
        <w:rPr>
          <w:iCs/>
        </w:rPr>
        <w:t xml:space="preserve">n </w:t>
      </w:r>
      <w:r>
        <w:rPr>
          <w:iCs/>
        </w:rPr>
        <w:t>RAN#1</w:t>
      </w:r>
      <w:r w:rsidRPr="00FF7D96">
        <w:rPr>
          <w:lang w:eastAsia="zh-CN"/>
        </w:rPr>
        <w:t xml:space="preserve">112bis-e </w:t>
      </w:r>
      <w:r w:rsidR="00154B7E" w:rsidRPr="00146523">
        <w:rPr>
          <w:iCs/>
        </w:rPr>
        <w:t xml:space="preserve">meeting </w:t>
      </w:r>
      <w:r w:rsidR="00154B7E" w:rsidRPr="00146523">
        <w:rPr>
          <w:iCs/>
        </w:rPr>
        <w:fldChar w:fldCharType="begin"/>
      </w:r>
      <w:r w:rsidR="00154B7E" w:rsidRPr="00146523">
        <w:rPr>
          <w:iCs/>
        </w:rPr>
        <w:instrText xml:space="preserve"> REF _Ref133779190 \r \h </w:instrText>
      </w:r>
      <w:r w:rsidR="00154B7E" w:rsidRPr="00146523">
        <w:rPr>
          <w:iCs/>
        </w:rPr>
      </w:r>
      <w:r w:rsidR="00154B7E" w:rsidRPr="00146523">
        <w:rPr>
          <w:iCs/>
        </w:rPr>
        <w:fldChar w:fldCharType="separate"/>
      </w:r>
      <w:r w:rsidR="00004953">
        <w:rPr>
          <w:iCs/>
        </w:rPr>
        <w:t>[1]</w:t>
      </w:r>
      <w:r w:rsidR="00154B7E" w:rsidRPr="00146523">
        <w:rPr>
          <w:iCs/>
        </w:rPr>
        <w:fldChar w:fldCharType="end"/>
      </w:r>
      <w:r w:rsidR="00154B7E" w:rsidRPr="00146523">
        <w:rPr>
          <w:iCs/>
        </w:rPr>
        <w:t xml:space="preserve">, </w:t>
      </w:r>
      <w:r w:rsidR="00BD5207">
        <w:rPr>
          <w:iCs/>
        </w:rPr>
        <w:t xml:space="preserve">a </w:t>
      </w:r>
      <w:r w:rsidR="00154B7E" w:rsidRPr="00146523">
        <w:rPr>
          <w:iCs/>
        </w:rPr>
        <w:t xml:space="preserve">detailed discussion was triggered on what to </w:t>
      </w:r>
      <w:r w:rsidR="00274083" w:rsidRPr="00146523">
        <w:rPr>
          <w:iCs/>
        </w:rPr>
        <w:t xml:space="preserve">be </w:t>
      </w:r>
      <w:r w:rsidR="00F67B75" w:rsidRPr="00146523">
        <w:rPr>
          <w:iCs/>
        </w:rPr>
        <w:t>SL</w:t>
      </w:r>
      <w:r w:rsidR="00154B7E" w:rsidRPr="00146523">
        <w:rPr>
          <w:iCs/>
        </w:rPr>
        <w:t xml:space="preserve"> beam reporting contents and how the contents can be delivered for beam maintenance</w:t>
      </w:r>
      <w:r w:rsidR="00274083" w:rsidRPr="00146523">
        <w:rPr>
          <w:iCs/>
        </w:rPr>
        <w:t>.</w:t>
      </w:r>
    </w:p>
    <w:p w14:paraId="41F4BE77" w14:textId="089C1653" w:rsidR="004E4010" w:rsidRDefault="004E4010" w:rsidP="004E4010">
      <w:pPr>
        <w:widowControl w:val="0"/>
        <w:autoSpaceDE w:val="0"/>
        <w:autoSpaceDN w:val="0"/>
        <w:spacing w:after="120" w:line="276" w:lineRule="auto"/>
      </w:pPr>
      <w:r w:rsidRPr="004E4010">
        <w:t>For the beam reporting contents, beam indication (e.g., CRI) and L1-RSRP are considered potential solutions. However, ZTE highlighted that L1-SINR introduces greater complexity and experiences significant value fluctuations. Hence, supporting at least beam indication (e.g., CRI) as a beam reporting content is deemed reasonable.</w:t>
      </w:r>
    </w:p>
    <w:p w14:paraId="23C8E443" w14:textId="4388F88F" w:rsidR="00D249EF" w:rsidRPr="00146523" w:rsidRDefault="00920EA5" w:rsidP="004E4010">
      <w:pPr>
        <w:widowControl w:val="0"/>
        <w:autoSpaceDE w:val="0"/>
        <w:autoSpaceDN w:val="0"/>
        <w:spacing w:after="120" w:line="276" w:lineRule="auto"/>
        <w:rPr>
          <w:iCs/>
        </w:rPr>
      </w:pPr>
      <w:r w:rsidRPr="00146523">
        <w:t>F</w:t>
      </w:r>
      <w:r w:rsidR="00274083" w:rsidRPr="00146523">
        <w:rPr>
          <w:iCs/>
        </w:rPr>
        <w:t>or the beam reporting</w:t>
      </w:r>
      <w:r w:rsidR="00FC3563">
        <w:rPr>
          <w:iCs/>
        </w:rPr>
        <w:t xml:space="preserve"> containers</w:t>
      </w:r>
      <w:r w:rsidR="00274083" w:rsidRPr="00146523">
        <w:rPr>
          <w:iCs/>
        </w:rPr>
        <w:t>,</w:t>
      </w:r>
      <w:r w:rsidR="004E4010">
        <w:rPr>
          <w:iCs/>
        </w:rPr>
        <w:t xml:space="preserve"> </w:t>
      </w:r>
      <w:r w:rsidR="004E4010" w:rsidRPr="004E4010">
        <w:rPr>
          <w:iCs/>
        </w:rPr>
        <w:t xml:space="preserve">SL physical layer signals (e.g., PSFCH, SCI) and SL MAC CE are regarded as potential options. While PSFCH and SCI offer limited capacity, MAC CE introduces higher latency. Additionally, considering the frequent need for beam maintenance due to vehicular mobility, </w:t>
      </w:r>
      <w:r w:rsidR="00233651">
        <w:rPr>
          <w:iCs/>
        </w:rPr>
        <w:t>beam reporting contents should</w:t>
      </w:r>
      <w:r w:rsidR="004E4010" w:rsidRPr="004E4010">
        <w:rPr>
          <w:iCs/>
        </w:rPr>
        <w:t xml:space="preserve"> remain </w:t>
      </w:r>
      <w:r w:rsidR="00233651">
        <w:rPr>
          <w:iCs/>
        </w:rPr>
        <w:t>compact</w:t>
      </w:r>
      <w:r w:rsidR="004E4010" w:rsidRPr="004E4010">
        <w:rPr>
          <w:iCs/>
        </w:rPr>
        <w:t xml:space="preserve"> in order to minimize signaling overhead </w:t>
      </w:r>
      <w:r w:rsidR="00167F1F">
        <w:rPr>
          <w:iCs/>
        </w:rPr>
        <w:t>for</w:t>
      </w:r>
      <w:r w:rsidR="004E4010" w:rsidRPr="004E4010">
        <w:rPr>
          <w:iCs/>
        </w:rPr>
        <w:t xml:space="preserve"> beam maintenance. This suggests that utilizing MAC CE with a larger capacity for beam reporting containers might not be necessary. Thus, prioritizing the utilization of PSFCH and/or SCI as beam reporting containers is proposed.</w:t>
      </w:r>
    </w:p>
    <w:p w14:paraId="43F03918" w14:textId="77777777" w:rsidR="005102C6" w:rsidRPr="005102C6" w:rsidRDefault="005102C6" w:rsidP="005102C6">
      <w:pPr>
        <w:spacing w:after="120"/>
        <w:rPr>
          <w:b/>
          <w:i/>
          <w:lang w:eastAsia="ko-KR"/>
        </w:rPr>
      </w:pPr>
      <w:r w:rsidRPr="005102C6">
        <w:rPr>
          <w:b/>
          <w:i/>
          <w:lang w:eastAsia="ko-KR"/>
        </w:rPr>
        <w:t>Proposal 5: Regarding the beam reporting contents in beam maintenance, we propose supporting at least beam indication.</w:t>
      </w:r>
    </w:p>
    <w:p w14:paraId="34F5BC5D" w14:textId="7F8C6CF3" w:rsidR="005102C6" w:rsidRPr="00146523" w:rsidRDefault="005102C6" w:rsidP="005102C6">
      <w:pPr>
        <w:spacing w:after="120"/>
        <w:rPr>
          <w:rFonts w:hint="eastAsia"/>
          <w:b/>
          <w:i/>
          <w:lang w:eastAsia="ko-KR"/>
        </w:rPr>
      </w:pPr>
      <w:r w:rsidRPr="005102C6">
        <w:rPr>
          <w:b/>
          <w:i/>
          <w:lang w:eastAsia="ko-KR"/>
        </w:rPr>
        <w:t xml:space="preserve">Proposal 6: We suggest prioritizing the utilization of PSFCH and/or SCI as beam reporting containers, given that </w:t>
      </w:r>
      <w:r>
        <w:rPr>
          <w:b/>
          <w:i/>
          <w:lang w:eastAsia="ko-KR"/>
        </w:rPr>
        <w:t xml:space="preserve">the </w:t>
      </w:r>
      <w:r w:rsidRPr="005102C6">
        <w:rPr>
          <w:b/>
          <w:i/>
          <w:lang w:eastAsia="ko-KR"/>
        </w:rPr>
        <w:t>larger latency and capacity of MAC CE may not be suitable for frequent beam maintenance due to vehicular mobility.</w:t>
      </w:r>
    </w:p>
    <w:p w14:paraId="5105EBB3" w14:textId="77777777" w:rsidR="00516BE3" w:rsidRPr="004C6E3F" w:rsidRDefault="00516BE3"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79CC16F"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 xml:space="preserve">observations and </w:t>
      </w:r>
      <w:r w:rsidR="005568A7">
        <w:rPr>
          <w:lang w:eastAsia="ko-KR"/>
        </w:rPr>
        <w:t>proposals</w:t>
      </w:r>
      <w:r w:rsidR="00592C0B">
        <w:rPr>
          <w:lang w:eastAsia="ko-KR"/>
        </w:rPr>
        <w:t xml:space="preserve"> are made</w:t>
      </w:r>
      <w:r w:rsidR="00F14BAC">
        <w:rPr>
          <w:lang w:eastAsia="ko-KR"/>
        </w:rPr>
        <w:t xml:space="preserve"> for </w:t>
      </w:r>
      <w:r w:rsidR="008C26BB" w:rsidRPr="008C26BB">
        <w:rPr>
          <w:lang w:eastAsia="ko-KR"/>
        </w:rPr>
        <w:t>enhanced SL operation on FR2 licensed spectrum</w:t>
      </w:r>
      <w:r w:rsidR="00356DB9">
        <w:rPr>
          <w:lang w:eastAsia="ko-KR"/>
        </w:rPr>
        <w:t>.</w:t>
      </w:r>
    </w:p>
    <w:p w14:paraId="515D0F0C" w14:textId="77777777" w:rsidR="00437E8D" w:rsidRDefault="00437E8D" w:rsidP="00437E8D">
      <w:pPr>
        <w:spacing w:after="120"/>
        <w:rPr>
          <w:b/>
          <w:i/>
          <w:lang w:eastAsia="ko-KR"/>
        </w:rPr>
      </w:pPr>
      <w:r>
        <w:rPr>
          <w:b/>
          <w:i/>
          <w:lang w:eastAsia="ko-KR"/>
        </w:rPr>
        <w:t>Observation</w:t>
      </w:r>
      <w:r w:rsidRPr="00ED4C53">
        <w:rPr>
          <w:b/>
          <w:i/>
          <w:lang w:eastAsia="ko-KR"/>
        </w:rPr>
        <w:t xml:space="preserve"> 1: </w:t>
      </w:r>
      <w:r>
        <w:rPr>
          <w:b/>
          <w:i/>
          <w:lang w:eastAsia="ko-KR"/>
        </w:rPr>
        <w:t>Since the current S-SSB does not carry any UE-specific information for RX UE to identify where the beam comes from, it cannot be directly utilized for the SL beam seeping procedure.</w:t>
      </w:r>
    </w:p>
    <w:p w14:paraId="62319694" w14:textId="77777777" w:rsidR="00437E8D" w:rsidRDefault="00437E8D" w:rsidP="00437E8D">
      <w:pPr>
        <w:spacing w:after="120"/>
        <w:rPr>
          <w:b/>
          <w:i/>
          <w:lang w:eastAsia="ko-KR"/>
        </w:rPr>
      </w:pPr>
      <w:r>
        <w:rPr>
          <w:b/>
          <w:i/>
          <w:lang w:eastAsia="ko-KR"/>
        </w:rPr>
        <w:t>Observation</w:t>
      </w:r>
      <w:r w:rsidRPr="00ED4C53">
        <w:rPr>
          <w:b/>
          <w:i/>
          <w:lang w:eastAsia="ko-KR"/>
        </w:rPr>
        <w:t xml:space="preserve"> </w:t>
      </w:r>
      <w:r>
        <w:rPr>
          <w:b/>
          <w:i/>
          <w:lang w:eastAsia="ko-KR"/>
        </w:rPr>
        <w:t>2</w:t>
      </w:r>
      <w:r w:rsidRPr="00ED4C53">
        <w:rPr>
          <w:b/>
          <w:i/>
          <w:lang w:eastAsia="ko-KR"/>
        </w:rPr>
        <w:t xml:space="preserve">: </w:t>
      </w:r>
      <w:r w:rsidRPr="0033715F">
        <w:rPr>
          <w:b/>
          <w:i/>
          <w:lang w:eastAsia="ko-KR"/>
        </w:rPr>
        <w:t>The aperiodic CSI-RS supported by Rel-16/17 SL needs to be transmitted along with the SL data, which</w:t>
      </w:r>
      <w:r>
        <w:rPr>
          <w:b/>
          <w:i/>
          <w:lang w:eastAsia="ko-KR"/>
        </w:rPr>
        <w:t xml:space="preserve"> may result in performance degradation</w:t>
      </w:r>
      <w:r w:rsidRPr="0033715F">
        <w:rPr>
          <w:b/>
          <w:i/>
          <w:lang w:eastAsia="ko-KR"/>
        </w:rPr>
        <w:t>.</w:t>
      </w:r>
    </w:p>
    <w:p w14:paraId="4BE13537" w14:textId="77777777" w:rsidR="00D9112C" w:rsidRPr="00437E8D" w:rsidRDefault="00D9112C" w:rsidP="00D9112C">
      <w:pPr>
        <w:spacing w:after="120"/>
        <w:rPr>
          <w:b/>
          <w:i/>
          <w:lang w:eastAsia="ko-KR"/>
        </w:rPr>
      </w:pPr>
      <w:bookmarkStart w:id="5" w:name="_GoBack"/>
      <w:bookmarkEnd w:id="5"/>
    </w:p>
    <w:p w14:paraId="47B14CC5" w14:textId="77777777" w:rsidR="00437E8D" w:rsidRDefault="00437E8D" w:rsidP="00437E8D">
      <w:pPr>
        <w:spacing w:after="120"/>
        <w:rPr>
          <w:b/>
          <w:i/>
          <w:lang w:eastAsia="ko-KR"/>
        </w:rPr>
      </w:pPr>
      <w:r>
        <w:rPr>
          <w:b/>
          <w:i/>
          <w:lang w:eastAsia="ko-KR"/>
        </w:rPr>
        <w:lastRenderedPageBreak/>
        <w:t>Proposal</w:t>
      </w:r>
      <w:r w:rsidRPr="00ED4C53">
        <w:rPr>
          <w:b/>
          <w:i/>
          <w:lang w:eastAsia="ko-KR"/>
        </w:rPr>
        <w:t xml:space="preserve"> 1:</w:t>
      </w:r>
      <w:r>
        <w:rPr>
          <w:b/>
          <w:i/>
          <w:lang w:eastAsia="ko-KR"/>
        </w:rPr>
        <w:t xml:space="preserve"> W</w:t>
      </w:r>
      <w:r w:rsidRPr="00634851">
        <w:rPr>
          <w:b/>
          <w:i/>
          <w:lang w:eastAsia="ko-KR"/>
        </w:rPr>
        <w:t xml:space="preserve">e propose not discussing Candidate Procedure 3-related aspects unless its feasibility is </w:t>
      </w:r>
      <w:r>
        <w:rPr>
          <w:b/>
          <w:i/>
          <w:lang w:eastAsia="ko-KR"/>
        </w:rPr>
        <w:t>validated</w:t>
      </w:r>
      <w:r w:rsidRPr="00634851">
        <w:rPr>
          <w:b/>
          <w:i/>
          <w:lang w:eastAsia="ko-KR"/>
        </w:rPr>
        <w:t xml:space="preserve"> and applicable scenarios are identified</w:t>
      </w:r>
      <w:r>
        <w:rPr>
          <w:b/>
          <w:i/>
          <w:lang w:eastAsia="ko-KR"/>
        </w:rPr>
        <w:t>.</w:t>
      </w:r>
    </w:p>
    <w:p w14:paraId="15C8C8C6" w14:textId="77777777" w:rsidR="00437E8D" w:rsidRDefault="00437E8D" w:rsidP="00437E8D">
      <w:pPr>
        <w:spacing w:after="120"/>
        <w:rPr>
          <w:b/>
          <w:i/>
          <w:lang w:eastAsia="ko-KR"/>
        </w:rPr>
      </w:pPr>
      <w:r>
        <w:rPr>
          <w:b/>
          <w:i/>
          <w:lang w:eastAsia="ko-KR"/>
        </w:rPr>
        <w:t>Proposal</w:t>
      </w:r>
      <w:r w:rsidRPr="00ED4C53">
        <w:rPr>
          <w:b/>
          <w:i/>
          <w:lang w:eastAsia="ko-KR"/>
        </w:rPr>
        <w:t xml:space="preserve"> </w:t>
      </w:r>
      <w:r>
        <w:rPr>
          <w:b/>
          <w:i/>
          <w:lang w:eastAsia="ko-KR"/>
        </w:rPr>
        <w:t>2</w:t>
      </w:r>
      <w:r w:rsidRPr="00ED4C53">
        <w:rPr>
          <w:b/>
          <w:i/>
          <w:lang w:eastAsia="ko-KR"/>
        </w:rPr>
        <w:t xml:space="preserve">: </w:t>
      </w:r>
      <w:r w:rsidRPr="002A1F10">
        <w:rPr>
          <w:b/>
          <w:i/>
          <w:lang w:eastAsia="ko-KR"/>
        </w:rPr>
        <w:t xml:space="preserve">One more straightforward approach </w:t>
      </w:r>
      <w:r>
        <w:rPr>
          <w:b/>
          <w:i/>
          <w:lang w:eastAsia="ko-KR"/>
        </w:rPr>
        <w:t xml:space="preserve">for S-SSB to carry UE-specific information for SL initial beam sweeping is using </w:t>
      </w:r>
      <w:r w:rsidRPr="00010CB0">
        <w:rPr>
          <w:b/>
          <w:i/>
          <w:lang w:eastAsia="ko-KR"/>
        </w:rPr>
        <w:t xml:space="preserve">one bit of two reserved fields </w:t>
      </w:r>
      <w:r w:rsidRPr="00D85F4F">
        <w:rPr>
          <w:b/>
          <w:i/>
          <w:lang w:eastAsia="ko-KR"/>
        </w:rPr>
        <w:t>in the PSBCH payload for the beam sweeping flag</w:t>
      </w:r>
      <w:r>
        <w:rPr>
          <w:b/>
          <w:i/>
          <w:lang w:eastAsia="ko-KR"/>
        </w:rPr>
        <w:t xml:space="preserve"> that </w:t>
      </w:r>
      <w:r w:rsidRPr="00D85F4F">
        <w:rPr>
          <w:b/>
          <w:i/>
          <w:lang w:eastAsia="ko-KR"/>
        </w:rPr>
        <w:t>indicates whether the SSB is for initial beam sweeping or synchronization</w:t>
      </w:r>
      <w:r>
        <w:rPr>
          <w:b/>
          <w:i/>
          <w:lang w:eastAsia="ko-KR"/>
        </w:rPr>
        <w:t>.</w:t>
      </w:r>
    </w:p>
    <w:p w14:paraId="52CB14AB" w14:textId="77777777" w:rsidR="00437E8D" w:rsidRDefault="00437E8D" w:rsidP="00437E8D">
      <w:pPr>
        <w:spacing w:after="120"/>
        <w:rPr>
          <w:b/>
          <w:i/>
          <w:lang w:eastAsia="ko-KR"/>
        </w:rPr>
      </w:pPr>
      <w:r>
        <w:rPr>
          <w:rFonts w:hint="eastAsia"/>
          <w:b/>
          <w:i/>
          <w:lang w:eastAsia="ko-KR"/>
        </w:rPr>
        <w:t>P</w:t>
      </w:r>
      <w:r>
        <w:rPr>
          <w:b/>
          <w:i/>
          <w:lang w:eastAsia="ko-KR"/>
        </w:rPr>
        <w:t>roposal 3: We propose using SL-SSID to carry UE-specific information (e.g., UE ID) for SL initial beam sweeping.</w:t>
      </w:r>
    </w:p>
    <w:p w14:paraId="08FC5C2E" w14:textId="77777777" w:rsidR="00437E8D" w:rsidRPr="005019AB" w:rsidRDefault="00437E8D" w:rsidP="00437E8D">
      <w:pPr>
        <w:rPr>
          <w:b/>
          <w:i/>
          <w:lang w:eastAsia="ko-KR"/>
        </w:rPr>
      </w:pPr>
      <w:r>
        <w:rPr>
          <w:b/>
          <w:i/>
          <w:lang w:eastAsia="ko-KR"/>
        </w:rPr>
        <w:t>Proposal</w:t>
      </w:r>
      <w:r w:rsidRPr="00ED4C53">
        <w:rPr>
          <w:b/>
          <w:i/>
          <w:lang w:eastAsia="ko-KR"/>
        </w:rPr>
        <w:t xml:space="preserve"> </w:t>
      </w:r>
      <w:r>
        <w:rPr>
          <w:b/>
          <w:i/>
          <w:lang w:eastAsia="ko-KR"/>
        </w:rPr>
        <w:t>4</w:t>
      </w:r>
      <w:r w:rsidRPr="00ED4C53">
        <w:rPr>
          <w:b/>
          <w:i/>
          <w:lang w:eastAsia="ko-KR"/>
        </w:rPr>
        <w:t>:</w:t>
      </w:r>
      <w:r>
        <w:rPr>
          <w:b/>
          <w:i/>
          <w:lang w:eastAsia="ko-KR"/>
        </w:rPr>
        <w:t xml:space="preserve"> </w:t>
      </w:r>
      <w:r w:rsidRPr="005019AB">
        <w:rPr>
          <w:b/>
          <w:i/>
          <w:lang w:eastAsia="ko-KR"/>
        </w:rPr>
        <w:t>We</w:t>
      </w:r>
      <w:r>
        <w:rPr>
          <w:b/>
          <w:i/>
          <w:lang w:eastAsia="ko-KR"/>
        </w:rPr>
        <w:t xml:space="preserve"> </w:t>
      </w:r>
      <w:r w:rsidRPr="005A7714">
        <w:rPr>
          <w:b/>
          <w:i/>
          <w:lang w:eastAsia="ko-KR"/>
        </w:rPr>
        <w:t>propose introducing periodic CSI-RS and standalone SL CSI-RS transmitted without SL data for beam sweeping of beam maintenance</w:t>
      </w:r>
      <w:r>
        <w:rPr>
          <w:b/>
          <w:i/>
          <w:lang w:eastAsia="ko-KR"/>
        </w:rPr>
        <w:t>.</w:t>
      </w:r>
    </w:p>
    <w:p w14:paraId="1C2672BA" w14:textId="77777777" w:rsidR="00437E8D" w:rsidRPr="005102C6" w:rsidRDefault="00437E8D" w:rsidP="00437E8D">
      <w:pPr>
        <w:spacing w:after="120"/>
        <w:rPr>
          <w:b/>
          <w:i/>
          <w:lang w:eastAsia="ko-KR"/>
        </w:rPr>
      </w:pPr>
      <w:r w:rsidRPr="005102C6">
        <w:rPr>
          <w:b/>
          <w:i/>
          <w:lang w:eastAsia="ko-KR"/>
        </w:rPr>
        <w:t>Proposal 5: Regarding the beam reporting contents in beam maintenance, we propose supporting at least beam indication.</w:t>
      </w:r>
    </w:p>
    <w:p w14:paraId="0A0C1CBF" w14:textId="77777777" w:rsidR="00437E8D" w:rsidRPr="00146523" w:rsidRDefault="00437E8D" w:rsidP="00437E8D">
      <w:pPr>
        <w:spacing w:after="120"/>
        <w:rPr>
          <w:rFonts w:hint="eastAsia"/>
          <w:b/>
          <w:i/>
          <w:lang w:eastAsia="ko-KR"/>
        </w:rPr>
      </w:pPr>
      <w:r w:rsidRPr="005102C6">
        <w:rPr>
          <w:b/>
          <w:i/>
          <w:lang w:eastAsia="ko-KR"/>
        </w:rPr>
        <w:t xml:space="preserve">Proposal 6: We suggest prioritizing the utilization of PSFCH and/or SCI as beam reporting containers, given that </w:t>
      </w:r>
      <w:r>
        <w:rPr>
          <w:b/>
          <w:i/>
          <w:lang w:eastAsia="ko-KR"/>
        </w:rPr>
        <w:t xml:space="preserve">the </w:t>
      </w:r>
      <w:r w:rsidRPr="005102C6">
        <w:rPr>
          <w:b/>
          <w:i/>
          <w:lang w:eastAsia="ko-KR"/>
        </w:rPr>
        <w:t>larger latency and capacity of MAC CE may not be suitable for frequent beam maintenance due to vehicular mobility.</w:t>
      </w:r>
    </w:p>
    <w:p w14:paraId="6755E84B" w14:textId="77777777" w:rsidR="00EB721B" w:rsidRPr="00437E8D"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764483" w14:textId="361262CA" w:rsidR="00EB2BD4" w:rsidRPr="00FF7D96" w:rsidRDefault="00FF7D96" w:rsidP="00A86C74">
      <w:pPr>
        <w:pStyle w:val="afb"/>
        <w:numPr>
          <w:ilvl w:val="0"/>
          <w:numId w:val="6"/>
        </w:numPr>
        <w:ind w:leftChars="0"/>
        <w:rPr>
          <w:lang w:eastAsia="zh-CN"/>
        </w:rPr>
      </w:pPr>
      <w:bookmarkStart w:id="6" w:name="_Ref133779190"/>
      <w:bookmarkStart w:id="7" w:name="_Ref134717015"/>
      <w:r w:rsidRPr="00FF7D96">
        <w:rPr>
          <w:lang w:eastAsia="zh-CN"/>
        </w:rPr>
        <w:t>R1-2304301, Final Report of 3GPP TSG RAN WG1 #112bis-e v1.0.0 (Online, 17th - 26th April 2023)</w:t>
      </w:r>
      <w:r w:rsidR="00EB2BD4" w:rsidRPr="00FF7D96">
        <w:rPr>
          <w:lang w:eastAsia="zh-CN"/>
        </w:rPr>
        <w:t>.</w:t>
      </w:r>
      <w:bookmarkEnd w:id="6"/>
    </w:p>
    <w:p w14:paraId="3C23104F" w14:textId="77777777" w:rsidR="005A722A" w:rsidRPr="00C05B5C" w:rsidRDefault="005A722A" w:rsidP="005A722A">
      <w:pPr>
        <w:pStyle w:val="afb"/>
        <w:numPr>
          <w:ilvl w:val="0"/>
          <w:numId w:val="6"/>
        </w:numPr>
        <w:ind w:leftChars="0" w:left="357" w:hanging="357"/>
        <w:rPr>
          <w:lang w:eastAsia="zh-CN"/>
        </w:rPr>
      </w:pPr>
      <w:bookmarkStart w:id="8" w:name="_Ref142599134"/>
      <w:r w:rsidRPr="0061663E">
        <w:rPr>
          <w:lang w:eastAsia="zh-CN"/>
        </w:rPr>
        <w:t>Draft Report of 3GPP TSG RAN WG1 #11</w:t>
      </w:r>
      <w:r>
        <w:rPr>
          <w:lang w:eastAsia="zh-CN"/>
        </w:rPr>
        <w:t>3</w:t>
      </w:r>
      <w:r w:rsidRPr="0061663E">
        <w:rPr>
          <w:lang w:eastAsia="zh-CN"/>
        </w:rPr>
        <w:t xml:space="preserve"> v0.1.0</w:t>
      </w:r>
      <w:r w:rsidRPr="00C05B5C">
        <w:rPr>
          <w:lang w:eastAsia="zh-CN"/>
        </w:rPr>
        <w:t xml:space="preserve"> (</w:t>
      </w:r>
      <w:r w:rsidRPr="00B12A3F">
        <w:rPr>
          <w:lang w:eastAsia="zh-CN"/>
        </w:rPr>
        <w:t>Incheon, South Korea, 22</w:t>
      </w:r>
      <w:r w:rsidRPr="00B12A3F">
        <w:rPr>
          <w:vertAlign w:val="superscript"/>
          <w:lang w:eastAsia="zh-CN"/>
        </w:rPr>
        <w:t>nd</w:t>
      </w:r>
      <w:r>
        <w:rPr>
          <w:lang w:eastAsia="zh-CN"/>
        </w:rPr>
        <w:t xml:space="preserve"> </w:t>
      </w:r>
      <w:r w:rsidRPr="00B12A3F">
        <w:rPr>
          <w:lang w:eastAsia="zh-CN"/>
        </w:rPr>
        <w:t>– 26</w:t>
      </w:r>
      <w:r w:rsidRPr="00B12A3F">
        <w:rPr>
          <w:vertAlign w:val="superscript"/>
          <w:lang w:eastAsia="zh-CN"/>
        </w:rPr>
        <w:t>th</w:t>
      </w:r>
      <w:r>
        <w:rPr>
          <w:lang w:eastAsia="zh-CN"/>
        </w:rPr>
        <w:t xml:space="preserve"> </w:t>
      </w:r>
      <w:r w:rsidRPr="00B12A3F">
        <w:rPr>
          <w:lang w:eastAsia="zh-CN"/>
        </w:rPr>
        <w:t>May 2023</w:t>
      </w:r>
      <w:r w:rsidRPr="00C05B5C">
        <w:rPr>
          <w:lang w:eastAsia="zh-CN"/>
        </w:rPr>
        <w:t>).</w:t>
      </w:r>
      <w:bookmarkEnd w:id="8"/>
    </w:p>
    <w:p w14:paraId="6B41DAC8" w14:textId="45C44F6B" w:rsidR="005E41C2" w:rsidRPr="00C05B5C" w:rsidRDefault="00915081" w:rsidP="003E423F">
      <w:pPr>
        <w:pStyle w:val="afb"/>
        <w:numPr>
          <w:ilvl w:val="0"/>
          <w:numId w:val="6"/>
        </w:numPr>
        <w:ind w:leftChars="0"/>
        <w:rPr>
          <w:lang w:eastAsia="zh-CN"/>
        </w:rPr>
      </w:pPr>
      <w:bookmarkStart w:id="9" w:name="_Ref142598891"/>
      <w:r>
        <w:rPr>
          <w:lang w:eastAsia="zh-CN"/>
        </w:rPr>
        <w:t xml:space="preserve">RP-230077, WID revision: NR </w:t>
      </w:r>
      <w:proofErr w:type="spellStart"/>
      <w:r>
        <w:rPr>
          <w:lang w:eastAsia="zh-CN"/>
        </w:rPr>
        <w:t>sidelink</w:t>
      </w:r>
      <w:proofErr w:type="spellEnd"/>
      <w:r>
        <w:rPr>
          <w:lang w:eastAsia="zh-CN"/>
        </w:rPr>
        <w:t xml:space="preserve"> evolution (Mar. 2023).</w:t>
      </w:r>
      <w:bookmarkEnd w:id="7"/>
      <w:bookmarkEnd w:id="9"/>
    </w:p>
    <w:sectPr w:rsidR="005E41C2" w:rsidRPr="00C05B5C" w:rsidSect="00345053">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97DF7" w14:textId="77777777" w:rsidR="002B0685" w:rsidRDefault="002B0685">
      <w:r>
        <w:separator/>
      </w:r>
    </w:p>
  </w:endnote>
  <w:endnote w:type="continuationSeparator" w:id="0">
    <w:p w14:paraId="12DC0393" w14:textId="77777777" w:rsidR="002B0685" w:rsidRDefault="002B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8D2C06" w:rsidRPr="008D2C06" w:rsidRDefault="008D2C06"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A2799" w14:textId="77777777" w:rsidR="002B0685" w:rsidRDefault="002B0685">
      <w:r>
        <w:separator/>
      </w:r>
    </w:p>
  </w:footnote>
  <w:footnote w:type="continuationSeparator" w:id="0">
    <w:p w14:paraId="7F633CCE" w14:textId="77777777" w:rsidR="002B0685" w:rsidRDefault="002B0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8E521F"/>
    <w:multiLevelType w:val="hybridMultilevel"/>
    <w:tmpl w:val="CA106CCC"/>
    <w:lvl w:ilvl="0" w:tplc="7CFEA73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5"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3"/>
  </w:num>
  <w:num w:numId="3">
    <w:abstractNumId w:val="20"/>
  </w:num>
  <w:num w:numId="4">
    <w:abstractNumId w:val="40"/>
  </w:num>
  <w:num w:numId="5">
    <w:abstractNumId w:val="1"/>
  </w:num>
  <w:num w:numId="6">
    <w:abstractNumId w:val="30"/>
  </w:num>
  <w:num w:numId="7">
    <w:abstractNumId w:val="15"/>
  </w:num>
  <w:num w:numId="8">
    <w:abstractNumId w:val="9"/>
  </w:num>
  <w:num w:numId="9">
    <w:abstractNumId w:val="25"/>
  </w:num>
  <w:num w:numId="10">
    <w:abstractNumId w:val="39"/>
  </w:num>
  <w:num w:numId="11">
    <w:abstractNumId w:val="12"/>
  </w:num>
  <w:num w:numId="12">
    <w:abstractNumId w:val="16"/>
  </w:num>
  <w:num w:numId="13">
    <w:abstractNumId w:val="42"/>
  </w:num>
  <w:num w:numId="14">
    <w:abstractNumId w:val="24"/>
  </w:num>
  <w:num w:numId="15">
    <w:abstractNumId w:val="28"/>
  </w:num>
  <w:num w:numId="16">
    <w:abstractNumId w:val="27"/>
  </w:num>
  <w:num w:numId="17">
    <w:abstractNumId w:val="5"/>
  </w:num>
  <w:num w:numId="18">
    <w:abstractNumId w:val="11"/>
  </w:num>
  <w:num w:numId="19">
    <w:abstractNumId w:val="7"/>
  </w:num>
  <w:num w:numId="20">
    <w:abstractNumId w:val="10"/>
  </w:num>
  <w:num w:numId="21">
    <w:abstractNumId w:val="25"/>
  </w:num>
  <w:num w:numId="22">
    <w:abstractNumId w:val="8"/>
  </w:num>
  <w:num w:numId="23">
    <w:abstractNumId w:val="36"/>
  </w:num>
  <w:num w:numId="24">
    <w:abstractNumId w:val="13"/>
  </w:num>
  <w:num w:numId="25">
    <w:abstractNumId w:val="18"/>
  </w:num>
  <w:num w:numId="26">
    <w:abstractNumId w:val="32"/>
  </w:num>
  <w:num w:numId="27">
    <w:abstractNumId w:val="17"/>
  </w:num>
  <w:num w:numId="28">
    <w:abstractNumId w:val="41"/>
  </w:num>
  <w:num w:numId="29">
    <w:abstractNumId w:val="31"/>
  </w:num>
  <w:num w:numId="30">
    <w:abstractNumId w:val="22"/>
  </w:num>
  <w:num w:numId="31">
    <w:abstractNumId w:val="21"/>
  </w:num>
  <w:num w:numId="32">
    <w:abstractNumId w:val="4"/>
  </w:num>
  <w:num w:numId="33">
    <w:abstractNumId w:val="35"/>
  </w:num>
  <w:num w:numId="34">
    <w:abstractNumId w:val="23"/>
  </w:num>
  <w:num w:numId="35">
    <w:abstractNumId w:val="2"/>
  </w:num>
  <w:num w:numId="36">
    <w:abstractNumId w:val="29"/>
  </w:num>
  <w:num w:numId="37">
    <w:abstractNumId w:val="26"/>
  </w:num>
  <w:num w:numId="38">
    <w:abstractNumId w:val="3"/>
  </w:num>
  <w:num w:numId="39">
    <w:abstractNumId w:val="3"/>
  </w:num>
  <w:num w:numId="40">
    <w:abstractNumId w:val="3"/>
  </w:num>
  <w:num w:numId="41">
    <w:abstractNumId w:val="38"/>
  </w:num>
  <w:num w:numId="42">
    <w:abstractNumId w:val="37"/>
  </w:num>
  <w:num w:numId="43">
    <w:abstractNumId w:val="6"/>
  </w:num>
  <w:num w:numId="44">
    <w:abstractNumId w:val="19"/>
  </w:num>
  <w:num w:numId="45">
    <w:abstractNumId w:val="14"/>
  </w:num>
  <w:num w:numId="4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a0FAA2cTaM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FCB"/>
    <w:rsid w:val="000030E7"/>
    <w:rsid w:val="000033E9"/>
    <w:rsid w:val="00003520"/>
    <w:rsid w:val="0000352C"/>
    <w:rsid w:val="00003973"/>
    <w:rsid w:val="00003A56"/>
    <w:rsid w:val="000041B5"/>
    <w:rsid w:val="0000438E"/>
    <w:rsid w:val="000044B4"/>
    <w:rsid w:val="00004836"/>
    <w:rsid w:val="00004953"/>
    <w:rsid w:val="0000514A"/>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CB0"/>
    <w:rsid w:val="00010D82"/>
    <w:rsid w:val="00010EFC"/>
    <w:rsid w:val="00011420"/>
    <w:rsid w:val="000117EC"/>
    <w:rsid w:val="00011941"/>
    <w:rsid w:val="0001241A"/>
    <w:rsid w:val="0001251B"/>
    <w:rsid w:val="0001253E"/>
    <w:rsid w:val="0001297C"/>
    <w:rsid w:val="00012DFF"/>
    <w:rsid w:val="00012E98"/>
    <w:rsid w:val="00013395"/>
    <w:rsid w:val="000139A9"/>
    <w:rsid w:val="0001411B"/>
    <w:rsid w:val="00014465"/>
    <w:rsid w:val="00014CE4"/>
    <w:rsid w:val="000153FF"/>
    <w:rsid w:val="00015615"/>
    <w:rsid w:val="00015B30"/>
    <w:rsid w:val="00015F73"/>
    <w:rsid w:val="00016341"/>
    <w:rsid w:val="0001641C"/>
    <w:rsid w:val="00016846"/>
    <w:rsid w:val="00016954"/>
    <w:rsid w:val="00016BE7"/>
    <w:rsid w:val="00016D15"/>
    <w:rsid w:val="000170B2"/>
    <w:rsid w:val="0001734F"/>
    <w:rsid w:val="000173ED"/>
    <w:rsid w:val="00017BEE"/>
    <w:rsid w:val="00017BF6"/>
    <w:rsid w:val="00017F5A"/>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8DB"/>
    <w:rsid w:val="00030B34"/>
    <w:rsid w:val="00031302"/>
    <w:rsid w:val="00031354"/>
    <w:rsid w:val="00031738"/>
    <w:rsid w:val="000319C0"/>
    <w:rsid w:val="00031B8A"/>
    <w:rsid w:val="00032C4E"/>
    <w:rsid w:val="00032E2B"/>
    <w:rsid w:val="00033042"/>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754"/>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192"/>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3B"/>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0ED5"/>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F72"/>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9C3"/>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2ACC"/>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771"/>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07AB1"/>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949"/>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68F"/>
    <w:rsid w:val="001416B6"/>
    <w:rsid w:val="00141BDC"/>
    <w:rsid w:val="00141C97"/>
    <w:rsid w:val="00141FB9"/>
    <w:rsid w:val="001422D9"/>
    <w:rsid w:val="00142487"/>
    <w:rsid w:val="001424C5"/>
    <w:rsid w:val="00142757"/>
    <w:rsid w:val="001427FF"/>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523"/>
    <w:rsid w:val="00146823"/>
    <w:rsid w:val="00146EF9"/>
    <w:rsid w:val="00146F5C"/>
    <w:rsid w:val="00147200"/>
    <w:rsid w:val="001472CF"/>
    <w:rsid w:val="001474B6"/>
    <w:rsid w:val="00147807"/>
    <w:rsid w:val="0014784A"/>
    <w:rsid w:val="00147910"/>
    <w:rsid w:val="00147B72"/>
    <w:rsid w:val="00150709"/>
    <w:rsid w:val="0015085C"/>
    <w:rsid w:val="00150B48"/>
    <w:rsid w:val="00150C74"/>
    <w:rsid w:val="00150CED"/>
    <w:rsid w:val="00151A35"/>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B7E"/>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7F1F"/>
    <w:rsid w:val="00167F8D"/>
    <w:rsid w:val="00170154"/>
    <w:rsid w:val="001705BC"/>
    <w:rsid w:val="00170625"/>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D2B"/>
    <w:rsid w:val="00185456"/>
    <w:rsid w:val="0018579B"/>
    <w:rsid w:val="001858A4"/>
    <w:rsid w:val="00185BF2"/>
    <w:rsid w:val="00185D80"/>
    <w:rsid w:val="00186018"/>
    <w:rsid w:val="0018645D"/>
    <w:rsid w:val="00186999"/>
    <w:rsid w:val="0018704B"/>
    <w:rsid w:val="0018706A"/>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2B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240"/>
    <w:rsid w:val="001C238F"/>
    <w:rsid w:val="001C2705"/>
    <w:rsid w:val="001C2ADC"/>
    <w:rsid w:val="001C2D37"/>
    <w:rsid w:val="001C2F06"/>
    <w:rsid w:val="001C34CC"/>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AB7"/>
    <w:rsid w:val="001E0E1E"/>
    <w:rsid w:val="001E14B7"/>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8B4"/>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AE1"/>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1E9"/>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651"/>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B31"/>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0C7"/>
    <w:rsid w:val="002554AD"/>
    <w:rsid w:val="00255C44"/>
    <w:rsid w:val="00255CB9"/>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3C4"/>
    <w:rsid w:val="0027082D"/>
    <w:rsid w:val="00270E97"/>
    <w:rsid w:val="00270F7B"/>
    <w:rsid w:val="00271821"/>
    <w:rsid w:val="002718B4"/>
    <w:rsid w:val="00271D70"/>
    <w:rsid w:val="002732FF"/>
    <w:rsid w:val="00273760"/>
    <w:rsid w:val="00273E27"/>
    <w:rsid w:val="00274083"/>
    <w:rsid w:val="00274185"/>
    <w:rsid w:val="002742AE"/>
    <w:rsid w:val="0027466E"/>
    <w:rsid w:val="00274746"/>
    <w:rsid w:val="00274B1A"/>
    <w:rsid w:val="00274F9C"/>
    <w:rsid w:val="00275533"/>
    <w:rsid w:val="002755E1"/>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165"/>
    <w:rsid w:val="002963B5"/>
    <w:rsid w:val="0029644D"/>
    <w:rsid w:val="00296464"/>
    <w:rsid w:val="002964D0"/>
    <w:rsid w:val="00296692"/>
    <w:rsid w:val="00296AA3"/>
    <w:rsid w:val="00296CE5"/>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1F10"/>
    <w:rsid w:val="002A25B1"/>
    <w:rsid w:val="002A265B"/>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B06"/>
    <w:rsid w:val="002A7E57"/>
    <w:rsid w:val="002A7FA3"/>
    <w:rsid w:val="002B0685"/>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4EB"/>
    <w:rsid w:val="002B472A"/>
    <w:rsid w:val="002B4A15"/>
    <w:rsid w:val="002B4A4C"/>
    <w:rsid w:val="002B4F2B"/>
    <w:rsid w:val="002B58EE"/>
    <w:rsid w:val="002B5919"/>
    <w:rsid w:val="002B5F72"/>
    <w:rsid w:val="002B625D"/>
    <w:rsid w:val="002B6B5F"/>
    <w:rsid w:val="002B6EBC"/>
    <w:rsid w:val="002B7268"/>
    <w:rsid w:val="002B78F0"/>
    <w:rsid w:val="002B7919"/>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486"/>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796"/>
    <w:rsid w:val="002D686B"/>
    <w:rsid w:val="002D6A2F"/>
    <w:rsid w:val="002D6BE9"/>
    <w:rsid w:val="002D6D72"/>
    <w:rsid w:val="002D6DC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177"/>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15F"/>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D74"/>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5D9"/>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CC1"/>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39C"/>
    <w:rsid w:val="003745D3"/>
    <w:rsid w:val="00374A8B"/>
    <w:rsid w:val="00374CFD"/>
    <w:rsid w:val="00374F2E"/>
    <w:rsid w:val="003755A6"/>
    <w:rsid w:val="00375707"/>
    <w:rsid w:val="00375872"/>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B51"/>
    <w:rsid w:val="00381D34"/>
    <w:rsid w:val="00381D77"/>
    <w:rsid w:val="00381F11"/>
    <w:rsid w:val="00382089"/>
    <w:rsid w:val="0038230F"/>
    <w:rsid w:val="0038352A"/>
    <w:rsid w:val="00383D4B"/>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470"/>
    <w:rsid w:val="003A3CD0"/>
    <w:rsid w:val="003A3DE2"/>
    <w:rsid w:val="003A42A2"/>
    <w:rsid w:val="003A4469"/>
    <w:rsid w:val="003A4670"/>
    <w:rsid w:val="003A4A4E"/>
    <w:rsid w:val="003A5D34"/>
    <w:rsid w:val="003A5FA5"/>
    <w:rsid w:val="003A6356"/>
    <w:rsid w:val="003A674A"/>
    <w:rsid w:val="003A6B7B"/>
    <w:rsid w:val="003A6C49"/>
    <w:rsid w:val="003A6DAD"/>
    <w:rsid w:val="003A6DD7"/>
    <w:rsid w:val="003A71E0"/>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C9E"/>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74F"/>
    <w:rsid w:val="003C0B54"/>
    <w:rsid w:val="003C0C96"/>
    <w:rsid w:val="003C1075"/>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3771"/>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1F37"/>
    <w:rsid w:val="003F265C"/>
    <w:rsid w:val="003F29FF"/>
    <w:rsid w:val="003F2B0A"/>
    <w:rsid w:val="003F3930"/>
    <w:rsid w:val="003F3C33"/>
    <w:rsid w:val="003F424A"/>
    <w:rsid w:val="003F4668"/>
    <w:rsid w:val="003F487F"/>
    <w:rsid w:val="003F4CA0"/>
    <w:rsid w:val="003F4D5C"/>
    <w:rsid w:val="003F4D64"/>
    <w:rsid w:val="003F542E"/>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3B4"/>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70"/>
    <w:rsid w:val="00424AEC"/>
    <w:rsid w:val="00424BB9"/>
    <w:rsid w:val="00424D9B"/>
    <w:rsid w:val="00425000"/>
    <w:rsid w:val="00425044"/>
    <w:rsid w:val="00425658"/>
    <w:rsid w:val="00425783"/>
    <w:rsid w:val="00425925"/>
    <w:rsid w:val="00425CA8"/>
    <w:rsid w:val="0042602F"/>
    <w:rsid w:val="00426552"/>
    <w:rsid w:val="004267A7"/>
    <w:rsid w:val="00426F11"/>
    <w:rsid w:val="00426FB6"/>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CDA"/>
    <w:rsid w:val="00437E8D"/>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CB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79B"/>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7F3"/>
    <w:rsid w:val="004A4904"/>
    <w:rsid w:val="004A4AA4"/>
    <w:rsid w:val="004A4BF6"/>
    <w:rsid w:val="004A5073"/>
    <w:rsid w:val="004A52F3"/>
    <w:rsid w:val="004A5565"/>
    <w:rsid w:val="004A566E"/>
    <w:rsid w:val="004A56FC"/>
    <w:rsid w:val="004A577D"/>
    <w:rsid w:val="004A5DA3"/>
    <w:rsid w:val="004A5ED2"/>
    <w:rsid w:val="004A618A"/>
    <w:rsid w:val="004A6235"/>
    <w:rsid w:val="004A633E"/>
    <w:rsid w:val="004A664C"/>
    <w:rsid w:val="004A6999"/>
    <w:rsid w:val="004A6B60"/>
    <w:rsid w:val="004A7059"/>
    <w:rsid w:val="004A7190"/>
    <w:rsid w:val="004A747E"/>
    <w:rsid w:val="004A7C19"/>
    <w:rsid w:val="004A7EC8"/>
    <w:rsid w:val="004B05BC"/>
    <w:rsid w:val="004B082D"/>
    <w:rsid w:val="004B0C89"/>
    <w:rsid w:val="004B0D7A"/>
    <w:rsid w:val="004B100A"/>
    <w:rsid w:val="004B10C6"/>
    <w:rsid w:val="004B161C"/>
    <w:rsid w:val="004B18F9"/>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79A"/>
    <w:rsid w:val="004C2AFE"/>
    <w:rsid w:val="004C2D1D"/>
    <w:rsid w:val="004C386B"/>
    <w:rsid w:val="004C3D75"/>
    <w:rsid w:val="004C3D98"/>
    <w:rsid w:val="004C402C"/>
    <w:rsid w:val="004C408C"/>
    <w:rsid w:val="004C4192"/>
    <w:rsid w:val="004C4247"/>
    <w:rsid w:val="004C45BC"/>
    <w:rsid w:val="004C48ED"/>
    <w:rsid w:val="004C49FE"/>
    <w:rsid w:val="004C4A21"/>
    <w:rsid w:val="004C4ABA"/>
    <w:rsid w:val="004C518A"/>
    <w:rsid w:val="004C53A1"/>
    <w:rsid w:val="004C550E"/>
    <w:rsid w:val="004C5DE4"/>
    <w:rsid w:val="004C666C"/>
    <w:rsid w:val="004C6DAC"/>
    <w:rsid w:val="004C6E3F"/>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B5E"/>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010"/>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BF3"/>
    <w:rsid w:val="004F1A80"/>
    <w:rsid w:val="004F1A93"/>
    <w:rsid w:val="004F1C1A"/>
    <w:rsid w:val="004F1DF0"/>
    <w:rsid w:val="004F1EA5"/>
    <w:rsid w:val="004F1FA7"/>
    <w:rsid w:val="004F2C45"/>
    <w:rsid w:val="004F2CB5"/>
    <w:rsid w:val="004F2CCE"/>
    <w:rsid w:val="004F303C"/>
    <w:rsid w:val="004F306C"/>
    <w:rsid w:val="004F30F9"/>
    <w:rsid w:val="004F31C9"/>
    <w:rsid w:val="004F396C"/>
    <w:rsid w:val="004F3CFB"/>
    <w:rsid w:val="004F4233"/>
    <w:rsid w:val="004F4451"/>
    <w:rsid w:val="004F4659"/>
    <w:rsid w:val="004F4A4B"/>
    <w:rsid w:val="004F4C01"/>
    <w:rsid w:val="004F4D33"/>
    <w:rsid w:val="004F50B5"/>
    <w:rsid w:val="004F5291"/>
    <w:rsid w:val="004F53CF"/>
    <w:rsid w:val="004F5484"/>
    <w:rsid w:val="004F571C"/>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9AB"/>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2C6"/>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17D29"/>
    <w:rsid w:val="005204E6"/>
    <w:rsid w:val="00520736"/>
    <w:rsid w:val="00520E11"/>
    <w:rsid w:val="0052115F"/>
    <w:rsid w:val="00521435"/>
    <w:rsid w:val="0052188B"/>
    <w:rsid w:val="00521B6E"/>
    <w:rsid w:val="00521D35"/>
    <w:rsid w:val="00521DD1"/>
    <w:rsid w:val="0052221B"/>
    <w:rsid w:val="00522724"/>
    <w:rsid w:val="00522951"/>
    <w:rsid w:val="005230A3"/>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4E5"/>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E7E"/>
    <w:rsid w:val="005533FB"/>
    <w:rsid w:val="00553D48"/>
    <w:rsid w:val="00554251"/>
    <w:rsid w:val="00554298"/>
    <w:rsid w:val="0055431F"/>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927"/>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22A"/>
    <w:rsid w:val="005A7624"/>
    <w:rsid w:val="005A771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F6F"/>
    <w:rsid w:val="005C65C2"/>
    <w:rsid w:val="005C6883"/>
    <w:rsid w:val="005C6DE3"/>
    <w:rsid w:val="005C6EAE"/>
    <w:rsid w:val="005C6F8D"/>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1F1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1C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B99"/>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40"/>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43F"/>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851"/>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82"/>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4E"/>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9DB"/>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876"/>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56"/>
    <w:rsid w:val="006D2461"/>
    <w:rsid w:val="006D252B"/>
    <w:rsid w:val="006D3CD9"/>
    <w:rsid w:val="006D3F08"/>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48"/>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6C56"/>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A1F"/>
    <w:rsid w:val="006F6CC9"/>
    <w:rsid w:val="006F6D3A"/>
    <w:rsid w:val="006F70D3"/>
    <w:rsid w:val="006F71FF"/>
    <w:rsid w:val="006F798B"/>
    <w:rsid w:val="00700163"/>
    <w:rsid w:val="007003D0"/>
    <w:rsid w:val="007003EA"/>
    <w:rsid w:val="00700488"/>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2F1D"/>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0C1E"/>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992"/>
    <w:rsid w:val="00743ABA"/>
    <w:rsid w:val="00743FEB"/>
    <w:rsid w:val="007440E8"/>
    <w:rsid w:val="0074471E"/>
    <w:rsid w:val="0074473B"/>
    <w:rsid w:val="00744956"/>
    <w:rsid w:val="00744BA2"/>
    <w:rsid w:val="00744E6F"/>
    <w:rsid w:val="007457A4"/>
    <w:rsid w:val="0074595A"/>
    <w:rsid w:val="00745C81"/>
    <w:rsid w:val="0074642E"/>
    <w:rsid w:val="007466F1"/>
    <w:rsid w:val="007467EB"/>
    <w:rsid w:val="007469C7"/>
    <w:rsid w:val="00746A9C"/>
    <w:rsid w:val="00747147"/>
    <w:rsid w:val="00747AC7"/>
    <w:rsid w:val="00750385"/>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AF1"/>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93F"/>
    <w:rsid w:val="00786C2C"/>
    <w:rsid w:val="00786CB3"/>
    <w:rsid w:val="00786D76"/>
    <w:rsid w:val="00787674"/>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6F9F"/>
    <w:rsid w:val="007973E1"/>
    <w:rsid w:val="0079771F"/>
    <w:rsid w:val="00797960"/>
    <w:rsid w:val="007A05E9"/>
    <w:rsid w:val="007A0661"/>
    <w:rsid w:val="007A0AA3"/>
    <w:rsid w:val="007A1ABB"/>
    <w:rsid w:val="007A1DDB"/>
    <w:rsid w:val="007A20F2"/>
    <w:rsid w:val="007A24EC"/>
    <w:rsid w:val="007A26D6"/>
    <w:rsid w:val="007A2C21"/>
    <w:rsid w:val="007A2C55"/>
    <w:rsid w:val="007A2DBF"/>
    <w:rsid w:val="007A2DFA"/>
    <w:rsid w:val="007A3202"/>
    <w:rsid w:val="007A3259"/>
    <w:rsid w:val="007A337D"/>
    <w:rsid w:val="007A3453"/>
    <w:rsid w:val="007A3CDD"/>
    <w:rsid w:val="007A411E"/>
    <w:rsid w:val="007A4ABF"/>
    <w:rsid w:val="007A4B86"/>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4B9"/>
    <w:rsid w:val="007B25E7"/>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8C0"/>
    <w:rsid w:val="007D5D0B"/>
    <w:rsid w:val="007D5DCE"/>
    <w:rsid w:val="007D61AF"/>
    <w:rsid w:val="007D651D"/>
    <w:rsid w:val="007D654F"/>
    <w:rsid w:val="007D6578"/>
    <w:rsid w:val="007D667A"/>
    <w:rsid w:val="007D6BB7"/>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0F0"/>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1E2B"/>
    <w:rsid w:val="00832197"/>
    <w:rsid w:val="008322AA"/>
    <w:rsid w:val="00832554"/>
    <w:rsid w:val="008325E2"/>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D0F"/>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5F47"/>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5E6"/>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26BB"/>
    <w:rsid w:val="008C3289"/>
    <w:rsid w:val="008C35FE"/>
    <w:rsid w:val="008C3A7D"/>
    <w:rsid w:val="008C43D0"/>
    <w:rsid w:val="008C4731"/>
    <w:rsid w:val="008C4AA1"/>
    <w:rsid w:val="008C4D55"/>
    <w:rsid w:val="008C4F6B"/>
    <w:rsid w:val="008C4FDA"/>
    <w:rsid w:val="008C50CF"/>
    <w:rsid w:val="008C50E3"/>
    <w:rsid w:val="008C5215"/>
    <w:rsid w:val="008C56E2"/>
    <w:rsid w:val="008C648F"/>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0D0"/>
    <w:rsid w:val="008E03BF"/>
    <w:rsid w:val="008E0DB1"/>
    <w:rsid w:val="008E0EBE"/>
    <w:rsid w:val="008E0FC0"/>
    <w:rsid w:val="008E10FE"/>
    <w:rsid w:val="008E1552"/>
    <w:rsid w:val="008E19D2"/>
    <w:rsid w:val="008E1C88"/>
    <w:rsid w:val="008E1F27"/>
    <w:rsid w:val="008E21B3"/>
    <w:rsid w:val="008E2354"/>
    <w:rsid w:val="008E263A"/>
    <w:rsid w:val="008E2E40"/>
    <w:rsid w:val="008E30AB"/>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642"/>
    <w:rsid w:val="008F47F8"/>
    <w:rsid w:val="008F4988"/>
    <w:rsid w:val="008F5202"/>
    <w:rsid w:val="008F5398"/>
    <w:rsid w:val="008F54D0"/>
    <w:rsid w:val="008F56C7"/>
    <w:rsid w:val="008F5E54"/>
    <w:rsid w:val="008F60ED"/>
    <w:rsid w:val="008F64FF"/>
    <w:rsid w:val="008F69DD"/>
    <w:rsid w:val="008F6C3F"/>
    <w:rsid w:val="008F6ED1"/>
    <w:rsid w:val="008F719F"/>
    <w:rsid w:val="008F722F"/>
    <w:rsid w:val="008F75D1"/>
    <w:rsid w:val="008F7612"/>
    <w:rsid w:val="008F764B"/>
    <w:rsid w:val="008F7A79"/>
    <w:rsid w:val="009009C9"/>
    <w:rsid w:val="009009DE"/>
    <w:rsid w:val="00900C98"/>
    <w:rsid w:val="00900CE1"/>
    <w:rsid w:val="00900DAE"/>
    <w:rsid w:val="00900EE2"/>
    <w:rsid w:val="00901136"/>
    <w:rsid w:val="00901BCB"/>
    <w:rsid w:val="00901C14"/>
    <w:rsid w:val="00901C75"/>
    <w:rsid w:val="0090231E"/>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7E1"/>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081"/>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0EA5"/>
    <w:rsid w:val="009211FC"/>
    <w:rsid w:val="0092126F"/>
    <w:rsid w:val="009214FF"/>
    <w:rsid w:val="00921D3C"/>
    <w:rsid w:val="00921E8F"/>
    <w:rsid w:val="009220B7"/>
    <w:rsid w:val="0092262A"/>
    <w:rsid w:val="009226A4"/>
    <w:rsid w:val="009229B1"/>
    <w:rsid w:val="0092310A"/>
    <w:rsid w:val="009236DD"/>
    <w:rsid w:val="00923742"/>
    <w:rsid w:val="00923923"/>
    <w:rsid w:val="00923B1F"/>
    <w:rsid w:val="0092417C"/>
    <w:rsid w:val="009247A6"/>
    <w:rsid w:val="00924835"/>
    <w:rsid w:val="00924A23"/>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5AE1"/>
    <w:rsid w:val="00956689"/>
    <w:rsid w:val="00956DC7"/>
    <w:rsid w:val="00956E20"/>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36B6"/>
    <w:rsid w:val="0097374F"/>
    <w:rsid w:val="009737FC"/>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87"/>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862"/>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BCA"/>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0EF"/>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077"/>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5582"/>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802"/>
    <w:rsid w:val="00A45A97"/>
    <w:rsid w:val="00A465BF"/>
    <w:rsid w:val="00A467D4"/>
    <w:rsid w:val="00A471AF"/>
    <w:rsid w:val="00A477D5"/>
    <w:rsid w:val="00A4796C"/>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7DC"/>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4EA2"/>
    <w:rsid w:val="00A75655"/>
    <w:rsid w:val="00A758A2"/>
    <w:rsid w:val="00A75A8C"/>
    <w:rsid w:val="00A762DC"/>
    <w:rsid w:val="00A764C4"/>
    <w:rsid w:val="00A766D3"/>
    <w:rsid w:val="00A76C07"/>
    <w:rsid w:val="00A76CC0"/>
    <w:rsid w:val="00A76EE2"/>
    <w:rsid w:val="00A773E6"/>
    <w:rsid w:val="00A77420"/>
    <w:rsid w:val="00A777D5"/>
    <w:rsid w:val="00A77BD7"/>
    <w:rsid w:val="00A77BD8"/>
    <w:rsid w:val="00A77F1F"/>
    <w:rsid w:val="00A802A0"/>
    <w:rsid w:val="00A804FA"/>
    <w:rsid w:val="00A806E1"/>
    <w:rsid w:val="00A809B8"/>
    <w:rsid w:val="00A81311"/>
    <w:rsid w:val="00A8167F"/>
    <w:rsid w:val="00A816C2"/>
    <w:rsid w:val="00A816C6"/>
    <w:rsid w:val="00A81897"/>
    <w:rsid w:val="00A818D0"/>
    <w:rsid w:val="00A81C51"/>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6DA2"/>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453"/>
    <w:rsid w:val="00AA68B1"/>
    <w:rsid w:val="00AA6B78"/>
    <w:rsid w:val="00AA6E1E"/>
    <w:rsid w:val="00AA7125"/>
    <w:rsid w:val="00AA74BA"/>
    <w:rsid w:val="00AA75FB"/>
    <w:rsid w:val="00AA7A66"/>
    <w:rsid w:val="00AA7C6E"/>
    <w:rsid w:val="00AA7D37"/>
    <w:rsid w:val="00AB0374"/>
    <w:rsid w:val="00AB0543"/>
    <w:rsid w:val="00AB0816"/>
    <w:rsid w:val="00AB0C6F"/>
    <w:rsid w:val="00AB0DE7"/>
    <w:rsid w:val="00AB1170"/>
    <w:rsid w:val="00AB15AA"/>
    <w:rsid w:val="00AB186E"/>
    <w:rsid w:val="00AB1A44"/>
    <w:rsid w:val="00AB1DD5"/>
    <w:rsid w:val="00AB1F37"/>
    <w:rsid w:val="00AB26A6"/>
    <w:rsid w:val="00AB279A"/>
    <w:rsid w:val="00AB2DA3"/>
    <w:rsid w:val="00AB2F38"/>
    <w:rsid w:val="00AB3093"/>
    <w:rsid w:val="00AB3433"/>
    <w:rsid w:val="00AB3909"/>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85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0E1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0D0"/>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29B"/>
    <w:rsid w:val="00B173A6"/>
    <w:rsid w:val="00B17446"/>
    <w:rsid w:val="00B176B7"/>
    <w:rsid w:val="00B17939"/>
    <w:rsid w:val="00B17EF8"/>
    <w:rsid w:val="00B20142"/>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5D95"/>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95F"/>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38D"/>
    <w:rsid w:val="00B63836"/>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1BF"/>
    <w:rsid w:val="00B71443"/>
    <w:rsid w:val="00B715B4"/>
    <w:rsid w:val="00B7168E"/>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21E"/>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A13"/>
    <w:rsid w:val="00B85D73"/>
    <w:rsid w:val="00B85E39"/>
    <w:rsid w:val="00B86612"/>
    <w:rsid w:val="00B8687E"/>
    <w:rsid w:val="00B86886"/>
    <w:rsid w:val="00B86978"/>
    <w:rsid w:val="00B86C7C"/>
    <w:rsid w:val="00B870B1"/>
    <w:rsid w:val="00B8720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212"/>
    <w:rsid w:val="00B9747E"/>
    <w:rsid w:val="00B974C5"/>
    <w:rsid w:val="00B9772B"/>
    <w:rsid w:val="00B97A60"/>
    <w:rsid w:val="00B97EAC"/>
    <w:rsid w:val="00B97F99"/>
    <w:rsid w:val="00BA0B4E"/>
    <w:rsid w:val="00BA0D3D"/>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0BE3"/>
    <w:rsid w:val="00BC1111"/>
    <w:rsid w:val="00BC1434"/>
    <w:rsid w:val="00BC1A8D"/>
    <w:rsid w:val="00BC1EC9"/>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207"/>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E7FFD"/>
    <w:rsid w:val="00BF0548"/>
    <w:rsid w:val="00BF0C9C"/>
    <w:rsid w:val="00BF14BD"/>
    <w:rsid w:val="00BF1619"/>
    <w:rsid w:val="00BF19E1"/>
    <w:rsid w:val="00BF2002"/>
    <w:rsid w:val="00BF284C"/>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E3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C0"/>
    <w:rsid w:val="00C05B5C"/>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C1"/>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59E"/>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7AA"/>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28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60"/>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899"/>
    <w:rsid w:val="00C96A52"/>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AF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0C3D"/>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5"/>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1E43"/>
    <w:rsid w:val="00CF287E"/>
    <w:rsid w:val="00CF2DBA"/>
    <w:rsid w:val="00CF2E7C"/>
    <w:rsid w:val="00CF35BC"/>
    <w:rsid w:val="00CF3A20"/>
    <w:rsid w:val="00CF3E1F"/>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4CD"/>
    <w:rsid w:val="00D1284F"/>
    <w:rsid w:val="00D129DB"/>
    <w:rsid w:val="00D12EA2"/>
    <w:rsid w:val="00D134B1"/>
    <w:rsid w:val="00D138D3"/>
    <w:rsid w:val="00D14044"/>
    <w:rsid w:val="00D143D5"/>
    <w:rsid w:val="00D14420"/>
    <w:rsid w:val="00D144F7"/>
    <w:rsid w:val="00D1450E"/>
    <w:rsid w:val="00D14523"/>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9D"/>
    <w:rsid w:val="00D22EEC"/>
    <w:rsid w:val="00D22F34"/>
    <w:rsid w:val="00D23406"/>
    <w:rsid w:val="00D236D1"/>
    <w:rsid w:val="00D2375C"/>
    <w:rsid w:val="00D23C58"/>
    <w:rsid w:val="00D23CE5"/>
    <w:rsid w:val="00D23D59"/>
    <w:rsid w:val="00D23DA8"/>
    <w:rsid w:val="00D23EAB"/>
    <w:rsid w:val="00D242BD"/>
    <w:rsid w:val="00D242DF"/>
    <w:rsid w:val="00D24535"/>
    <w:rsid w:val="00D249E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923"/>
    <w:rsid w:val="00D31B63"/>
    <w:rsid w:val="00D31CAA"/>
    <w:rsid w:val="00D31D29"/>
    <w:rsid w:val="00D31E74"/>
    <w:rsid w:val="00D31EB2"/>
    <w:rsid w:val="00D31FAC"/>
    <w:rsid w:val="00D32072"/>
    <w:rsid w:val="00D325BF"/>
    <w:rsid w:val="00D334EF"/>
    <w:rsid w:val="00D3377B"/>
    <w:rsid w:val="00D3402E"/>
    <w:rsid w:val="00D340C9"/>
    <w:rsid w:val="00D3418C"/>
    <w:rsid w:val="00D34308"/>
    <w:rsid w:val="00D34AEA"/>
    <w:rsid w:val="00D34BDC"/>
    <w:rsid w:val="00D34E36"/>
    <w:rsid w:val="00D351DA"/>
    <w:rsid w:val="00D3521C"/>
    <w:rsid w:val="00D3528B"/>
    <w:rsid w:val="00D353FA"/>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2DC"/>
    <w:rsid w:val="00D603B8"/>
    <w:rsid w:val="00D60CA9"/>
    <w:rsid w:val="00D60CB3"/>
    <w:rsid w:val="00D60E0C"/>
    <w:rsid w:val="00D60EBF"/>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A2F"/>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5F4F"/>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12C"/>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5B0"/>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2FB"/>
    <w:rsid w:val="00DB3459"/>
    <w:rsid w:val="00DB357E"/>
    <w:rsid w:val="00DB3A55"/>
    <w:rsid w:val="00DB3C1E"/>
    <w:rsid w:val="00DB44D5"/>
    <w:rsid w:val="00DB47AF"/>
    <w:rsid w:val="00DB4D44"/>
    <w:rsid w:val="00DB4EAC"/>
    <w:rsid w:val="00DB4FF3"/>
    <w:rsid w:val="00DB51B8"/>
    <w:rsid w:val="00DB51BF"/>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AC9"/>
    <w:rsid w:val="00DD0BA8"/>
    <w:rsid w:val="00DD0BF7"/>
    <w:rsid w:val="00DD0E22"/>
    <w:rsid w:val="00DD11D3"/>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FF9"/>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05B"/>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DCB"/>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03D"/>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3E32"/>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61C"/>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907"/>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8D9"/>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9B"/>
    <w:rsid w:val="00E768B5"/>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2BD4"/>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97A"/>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28F"/>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5C6"/>
    <w:rsid w:val="00F22827"/>
    <w:rsid w:val="00F232E1"/>
    <w:rsid w:val="00F236B4"/>
    <w:rsid w:val="00F2394C"/>
    <w:rsid w:val="00F23C03"/>
    <w:rsid w:val="00F23E38"/>
    <w:rsid w:val="00F24791"/>
    <w:rsid w:val="00F24A33"/>
    <w:rsid w:val="00F24DF0"/>
    <w:rsid w:val="00F25315"/>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2B0"/>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B75"/>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39"/>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88"/>
    <w:rsid w:val="00F8248D"/>
    <w:rsid w:val="00F82959"/>
    <w:rsid w:val="00F82B8E"/>
    <w:rsid w:val="00F82D7B"/>
    <w:rsid w:val="00F82FBC"/>
    <w:rsid w:val="00F83877"/>
    <w:rsid w:val="00F83BB5"/>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05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6EF3"/>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63"/>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C7D98"/>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D7E69"/>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2C8"/>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2E4"/>
    <w:rsid w:val="00FF2BD0"/>
    <w:rsid w:val="00FF385E"/>
    <w:rsid w:val="00FF3BEC"/>
    <w:rsid w:val="00FF3D63"/>
    <w:rsid w:val="00FF3E2A"/>
    <w:rsid w:val="00FF48B4"/>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D9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7E8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AD6569-3918-4878-8530-CA7A748D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8900</TotalTime>
  <Pages>5</Pages>
  <Words>1830</Words>
  <Characters>10432</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KimJunhyeong</cp:lastModifiedBy>
  <cp:revision>66</cp:revision>
  <cp:lastPrinted>2014-05-09T11:56:00Z</cp:lastPrinted>
  <dcterms:created xsi:type="dcterms:W3CDTF">2021-09-29T13:39:00Z</dcterms:created>
  <dcterms:modified xsi:type="dcterms:W3CDTF">2023-08-11T08:30:00Z</dcterms:modified>
  <cp:category/>
</cp:coreProperties>
</file>